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E1" w:rsidRPr="001B3A0F" w:rsidRDefault="001B3A0F" w:rsidP="001B3A0F">
      <w:pPr>
        <w:pStyle w:val="TableParagraph"/>
        <w:ind w:right="1244"/>
        <w:rPr>
          <w:b/>
          <w:sz w:val="28"/>
        </w:rPr>
      </w:pPr>
      <w:r>
        <w:rPr>
          <w:b/>
          <w:sz w:val="28"/>
        </w:rPr>
        <w:t>AŞAMALI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TENDON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ONARIMI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</w:p>
    <w:p w:rsidR="009D75E1" w:rsidRDefault="001B3A0F">
      <w:pPr>
        <w:pStyle w:val="Balk1"/>
        <w:spacing w:before="52"/>
      </w:pPr>
      <w:r>
        <w:rPr>
          <w:rFonts w:ascii="Times New Roman" w:eastAsiaTheme="minorEastAsia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4949825</wp:posOffset>
                </wp:positionV>
                <wp:extent cx="673735" cy="1524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3A0F" w:rsidRDefault="001B3A0F" w:rsidP="001B3A0F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VMA.RB.509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79.5pt;margin-top:389.75pt;width:53.0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QMtgIAALMFAAAOAAAAZHJzL2Uyb0RvYy54bWysVNuOmzAQfa/Uf7D8znIJuYCWrHZDqKru&#10;tpW2/QAHTLAKNrVNYFv13zs2IdnNvlRtebAGe3xmzszxXN8MTY0OVComeIL9Kw8jynNRML5P8Ncv&#10;mbPCSGnCC1ILThP8RBW+Wb99c923MQ1EJeqCSgQgXMV9m+BK6zZ2XZVXtCHqSrSUw2EpZEM0/Mq9&#10;W0jSA3pTu4HnLdxeyKKVIqdKwW46HuK1xS9LmutPZamoRnWCITdtV2nXnVnd9TWJ95K0FcuPaZC/&#10;yKIhjEPQE1RKNEGdZK+gGpZLoUSpr3LRuKIsWU4tB2DjexdsHivSUssFiqPaU5nU/4PNPx4+S8SK&#10;BAcYcdJAix6oZhx96HSnOhSYCvWtisHxsQVXPdyJATpt2ar2XuTfFOJiUxG+p7dSir6ipIAMfXPT&#10;fXZ1xFEGZNc/iAJCkU4LCzSUsjHlg4IgQIdOPZ26QweNcthcLGfL2RyjHI78eRB6tnsuiafLrVT6&#10;HRUNMkaCJTTfgpPDvdImGRJPLiYWFxmrayuAmr/YAMdxB0LDVXNmkrD9/Bl50Xa1XYVOGCy2Tuil&#10;qXObbUJnkfnLeTpLN5vU/2Xi+mFcsaKg3ISZtOWHf9a7o8pHVZzUpUTNCgNnUlJyv9vUEh0IaDuz&#10;ny05nJzd3Jdp2CIAlwtKPlTzLoicbLFaOmEWzp1o6a0cz4/uooUXRmGavaR0zzj9d0qoT3A0D+aj&#10;ls5JX3Dz7PeaG4kbpmF61KxJ8OrkRGKjwC0vbGs1YfVoPyuFSf9cCmj31GirVyPRUax62A32cVgx&#10;Gy3vRPEEApYCBAYqhckHRiXkD4x6mCIJVt87IilG9XsOj8CMnMmQk7GbDMJzuJpgjdFobvQ4mrpW&#10;sn0FyOMz4+IWHkrJrIjPWRyfF0wGy+U4xczoef5vvc6zdv0bAAD//wMAUEsDBBQABgAIAAAAIQBA&#10;c1nx4QAAAAsBAAAPAAAAZHJzL2Rvd25yZXYueG1sTI8xT8MwFIR3JP6D9SqxUbugpE0ap6oQTEiI&#10;NAyMTvyaWI2fQ+y24d9jJhhPd7r7rtjNdmAXnLxxJGG1FMCQWqcNdRI+6pf7DTAfFGk1OEIJ3+hh&#10;V97eFCrX7koVXg6hY7GEfK4k9CGMOee+7dEqv3QjUvSObrIqRDl1XE/qGsvtwB+ESLlVhuJCr0Z8&#10;6rE9Hc5Wwv6Tqmfz9da8V8fK1HUm6DU9SXm3mPdbYAHn8BeGX/yIDmVkatyZtGeDhCTJ4pcgYb3O&#10;EmAxkabJClgjYSMeE+Blwf9/KH8AAAD//wMAUEsBAi0AFAAGAAgAAAAhALaDOJL+AAAA4QEAABMA&#10;AAAAAAAAAAAAAAAAAAAAAFtDb250ZW50X1R5cGVzXS54bWxQSwECLQAUAAYACAAAACEAOP0h/9YA&#10;AACUAQAACwAAAAAAAAAAAAAAAAAvAQAAX3JlbHMvLnJlbHNQSwECLQAUAAYACAAAACEAot30DLYC&#10;AACzBQAADgAAAAAAAAAAAAAAAAAuAgAAZHJzL2Uyb0RvYy54bWxQSwECLQAUAAYACAAAACEAQHNZ&#10;8eEAAAALAQAADwAAAAAAAAAAAAAAAAAQBQAAZHJzL2Rvd25yZXYueG1sUEsFBgAAAAAEAAQA8wAA&#10;AB4GAAAAAA==&#10;" filled="f" stroked="f">
                <v:textbox inset="0,0,0,0">
                  <w:txbxContent>
                    <w:p w:rsidR="001B3A0F" w:rsidRDefault="001B3A0F" w:rsidP="001B3A0F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VMA.RB.509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D2387">
        <w:t>Hastanın;</w:t>
      </w:r>
    </w:p>
    <w:p w:rsidR="009D75E1" w:rsidRDefault="003D2387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9D75E1" w:rsidRDefault="003D2387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9D75E1" w:rsidRDefault="003D2387">
      <w:pPr>
        <w:pStyle w:val="Balk1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9D75E1" w:rsidRDefault="003D2387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9D75E1" w:rsidRDefault="003D2387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9D75E1" w:rsidRDefault="003D2387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9D75E1" w:rsidRDefault="003D2387">
      <w:pPr>
        <w:pStyle w:val="GvdeMetni"/>
        <w:spacing w:before="114" w:line="276" w:lineRule="auto"/>
        <w:ind w:right="252"/>
      </w:pPr>
      <w:r>
        <w:t>Ön</w:t>
      </w:r>
      <w:r>
        <w:rPr>
          <w:spacing w:val="-10"/>
        </w:rPr>
        <w:t xml:space="preserve"> </w:t>
      </w:r>
      <w:r>
        <w:t>kolda</w:t>
      </w:r>
      <w:r>
        <w:rPr>
          <w:spacing w:val="-9"/>
        </w:rPr>
        <w:t xml:space="preserve"> </w:t>
      </w:r>
      <w:r>
        <w:t>bulunan</w:t>
      </w:r>
      <w:r>
        <w:rPr>
          <w:spacing w:val="-10"/>
        </w:rPr>
        <w:t xml:space="preserve"> </w:t>
      </w:r>
      <w:r>
        <w:t>kaslar</w:t>
      </w:r>
      <w:r>
        <w:rPr>
          <w:spacing w:val="-8"/>
        </w:rPr>
        <w:t xml:space="preserve"> </w:t>
      </w:r>
      <w:r>
        <w:t>tendon</w:t>
      </w:r>
      <w:r>
        <w:rPr>
          <w:spacing w:val="-10"/>
        </w:rPr>
        <w:t xml:space="preserve"> </w:t>
      </w:r>
      <w:r>
        <w:t>adı</w:t>
      </w:r>
      <w:r>
        <w:rPr>
          <w:spacing w:val="-8"/>
        </w:rPr>
        <w:t xml:space="preserve"> </w:t>
      </w:r>
      <w:r>
        <w:t>verilen</w:t>
      </w:r>
      <w:r>
        <w:rPr>
          <w:spacing w:val="-12"/>
        </w:rPr>
        <w:t xml:space="preserve"> </w:t>
      </w:r>
      <w:r>
        <w:t>kirişler</w:t>
      </w:r>
      <w:r>
        <w:rPr>
          <w:spacing w:val="-8"/>
        </w:rPr>
        <w:t xml:space="preserve"> </w:t>
      </w:r>
      <w:r>
        <w:t>aracılığıyla</w:t>
      </w:r>
      <w:r>
        <w:rPr>
          <w:spacing w:val="-11"/>
        </w:rPr>
        <w:t xml:space="preserve"> </w:t>
      </w:r>
      <w:r>
        <w:t>kemiklere</w:t>
      </w:r>
      <w:r>
        <w:rPr>
          <w:spacing w:val="-8"/>
        </w:rPr>
        <w:t xml:space="preserve"> </w:t>
      </w:r>
      <w:r>
        <w:t>bağlanır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parmakları</w:t>
      </w:r>
      <w:r>
        <w:rPr>
          <w:spacing w:val="-9"/>
        </w:rPr>
        <w:t xml:space="preserve"> </w:t>
      </w:r>
      <w:r>
        <w:t>hareket</w:t>
      </w:r>
      <w:r>
        <w:rPr>
          <w:spacing w:val="-8"/>
        </w:rPr>
        <w:t xml:space="preserve"> </w:t>
      </w:r>
      <w:r>
        <w:t>ettirir.</w:t>
      </w:r>
      <w:r>
        <w:rPr>
          <w:spacing w:val="-50"/>
        </w:rPr>
        <w:t xml:space="preserve"> </w:t>
      </w:r>
      <w:r>
        <w:t>Kesici aletlerle oluşan tendon kesileri sık rastlanan bir el yaralanması şeklidir. Bunun yanı sıra parmaklarda aşırı</w:t>
      </w:r>
      <w:r>
        <w:rPr>
          <w:spacing w:val="1"/>
        </w:rPr>
        <w:t xml:space="preserve"> </w:t>
      </w:r>
      <w:r>
        <w:t>gerilmeye neden olan künt yaralanmalar da tendon kopmasına neden olur. Tendon kesilerinin tedavisinde en</w:t>
      </w:r>
      <w:r>
        <w:rPr>
          <w:spacing w:val="1"/>
        </w:rPr>
        <w:t xml:space="preserve"> </w:t>
      </w:r>
      <w:r>
        <w:t>yüksek</w:t>
      </w:r>
      <w:r>
        <w:t xml:space="preserve"> başarı oranı erken dönemde her iki kesik tendon ucunun bir araya getirilerek dikildiği cerrahi yöntemle</w:t>
      </w:r>
      <w:r>
        <w:rPr>
          <w:spacing w:val="1"/>
        </w:rPr>
        <w:t xml:space="preserve"> </w:t>
      </w:r>
      <w:r>
        <w:t>sağlanır. Erken dönemde onarılmayan tendonlar, geç dönemde onarılmaya çalışıldığında genellikle tendon uçları</w:t>
      </w:r>
      <w:r>
        <w:rPr>
          <w:spacing w:val="1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araya</w:t>
      </w:r>
      <w:r>
        <w:rPr>
          <w:spacing w:val="-6"/>
        </w:rPr>
        <w:t xml:space="preserve"> </w:t>
      </w:r>
      <w:r>
        <w:t>gelmez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araya</w:t>
      </w:r>
      <w:r>
        <w:rPr>
          <w:spacing w:val="-7"/>
        </w:rPr>
        <w:t xml:space="preserve"> </w:t>
      </w:r>
      <w:r>
        <w:t>köprü</w:t>
      </w:r>
      <w:r>
        <w:rPr>
          <w:spacing w:val="-7"/>
        </w:rPr>
        <w:t xml:space="preserve"> </w:t>
      </w:r>
      <w:r>
        <w:t>görevi</w:t>
      </w:r>
      <w:r>
        <w:rPr>
          <w:spacing w:val="-6"/>
        </w:rPr>
        <w:t xml:space="preserve"> </w:t>
      </w:r>
      <w:r>
        <w:t>gö</w:t>
      </w:r>
      <w:r>
        <w:t>rmesi</w:t>
      </w:r>
      <w:r>
        <w:rPr>
          <w:spacing w:val="-5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vücudun</w:t>
      </w:r>
      <w:r>
        <w:rPr>
          <w:spacing w:val="-6"/>
        </w:rPr>
        <w:t xml:space="preserve"> </w:t>
      </w:r>
      <w:r>
        <w:t>başka</w:t>
      </w:r>
      <w:r>
        <w:rPr>
          <w:spacing w:val="-6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yerinden</w:t>
      </w:r>
      <w:r>
        <w:rPr>
          <w:spacing w:val="-7"/>
        </w:rPr>
        <w:t xml:space="preserve"> </w:t>
      </w:r>
      <w:r>
        <w:t>tendon</w:t>
      </w:r>
      <w:r>
        <w:rPr>
          <w:spacing w:val="-6"/>
        </w:rPr>
        <w:t xml:space="preserve"> </w:t>
      </w:r>
      <w:r>
        <w:t>getirilir.</w:t>
      </w:r>
      <w:r>
        <w:rPr>
          <w:spacing w:val="-7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tendon</w:t>
      </w:r>
      <w:r>
        <w:rPr>
          <w:spacing w:val="-49"/>
        </w:rPr>
        <w:t xml:space="preserve"> </w:t>
      </w:r>
      <w:r>
        <w:t>iyi hareket edebilmesi için içinde kayarak hareket etmesini sağlayan özel bir kılıf yapı içerisinde bulunur. Bu tarz</w:t>
      </w:r>
      <w:r>
        <w:rPr>
          <w:spacing w:val="1"/>
        </w:rPr>
        <w:t xml:space="preserve"> </w:t>
      </w:r>
      <w:r>
        <w:t>gecikmiş</w:t>
      </w:r>
      <w:r>
        <w:rPr>
          <w:spacing w:val="-10"/>
        </w:rPr>
        <w:t xml:space="preserve"> </w:t>
      </w:r>
      <w:r>
        <w:t>onarımlarda</w:t>
      </w:r>
      <w:r>
        <w:rPr>
          <w:spacing w:val="-9"/>
        </w:rPr>
        <w:t xml:space="preserve"> </w:t>
      </w:r>
      <w:r>
        <w:t>kılıf</w:t>
      </w:r>
      <w:r>
        <w:rPr>
          <w:spacing w:val="-13"/>
        </w:rPr>
        <w:t xml:space="preserve"> </w:t>
      </w:r>
      <w:r>
        <w:t>yapının</w:t>
      </w:r>
      <w:r>
        <w:rPr>
          <w:spacing w:val="-9"/>
        </w:rPr>
        <w:t xml:space="preserve"> </w:t>
      </w:r>
      <w:r>
        <w:t>bütünlüğü</w:t>
      </w:r>
      <w:r>
        <w:rPr>
          <w:spacing w:val="-9"/>
        </w:rPr>
        <w:t xml:space="preserve"> </w:t>
      </w:r>
      <w:r>
        <w:t>bozulur</w:t>
      </w:r>
      <w:r>
        <w:rPr>
          <w:spacing w:val="-12"/>
        </w:rPr>
        <w:t xml:space="preserve"> </w:t>
      </w:r>
      <w:r>
        <w:t>ise</w:t>
      </w:r>
      <w:r>
        <w:rPr>
          <w:spacing w:val="-10"/>
        </w:rPr>
        <w:t xml:space="preserve"> </w:t>
      </w:r>
      <w:r>
        <w:t>tendon</w:t>
      </w:r>
      <w:r>
        <w:rPr>
          <w:spacing w:val="-9"/>
        </w:rPr>
        <w:t xml:space="preserve"> </w:t>
      </w:r>
      <w:r>
        <w:t>yapışıklığı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buna</w:t>
      </w:r>
      <w:r>
        <w:rPr>
          <w:spacing w:val="-8"/>
        </w:rPr>
        <w:t xml:space="preserve"> </w:t>
      </w:r>
      <w:r>
        <w:t>bağlı</w:t>
      </w:r>
      <w:r>
        <w:rPr>
          <w:spacing w:val="-9"/>
        </w:rPr>
        <w:t xml:space="preserve"> </w:t>
      </w:r>
      <w:r>
        <w:t>parmaklarda</w:t>
      </w:r>
      <w:r>
        <w:rPr>
          <w:spacing w:val="-8"/>
        </w:rPr>
        <w:t xml:space="preserve"> </w:t>
      </w:r>
      <w:r>
        <w:t>hareket</w:t>
      </w:r>
      <w:r>
        <w:rPr>
          <w:spacing w:val="-10"/>
        </w:rPr>
        <w:t xml:space="preserve"> </w:t>
      </w:r>
      <w:r>
        <w:t>kaybı</w:t>
      </w:r>
      <w:r>
        <w:rPr>
          <w:spacing w:val="-49"/>
        </w:rPr>
        <w:t xml:space="preserve"> </w:t>
      </w:r>
      <w:r>
        <w:t>görülür.</w:t>
      </w:r>
      <w:r>
        <w:rPr>
          <w:spacing w:val="-5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aşamalı</w:t>
      </w:r>
      <w:r>
        <w:rPr>
          <w:spacing w:val="-5"/>
        </w:rPr>
        <w:t xml:space="preserve"> </w:t>
      </w:r>
      <w:r>
        <w:t>tendon</w:t>
      </w:r>
      <w:r>
        <w:rPr>
          <w:spacing w:val="-8"/>
        </w:rPr>
        <w:t xml:space="preserve"> </w:t>
      </w:r>
      <w:r>
        <w:t>onarımı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alternatifi</w:t>
      </w:r>
      <w:r>
        <w:rPr>
          <w:spacing w:val="-4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karşımıza</w:t>
      </w:r>
      <w:r>
        <w:rPr>
          <w:spacing w:val="-6"/>
        </w:rPr>
        <w:t xml:space="preserve"> </w:t>
      </w:r>
      <w:r>
        <w:t>çıkmaktadır.</w:t>
      </w:r>
    </w:p>
    <w:p w:rsidR="009D75E1" w:rsidRDefault="003D2387">
      <w:pPr>
        <w:pStyle w:val="GvdeMetni"/>
        <w:spacing w:before="1" w:line="276" w:lineRule="auto"/>
        <w:ind w:right="251"/>
      </w:pPr>
      <w:r>
        <w:t>Aşamalı tendon onarımı iki ayrı cerrahi gerektiren tendon onarım yöntemidir. İlk aşamada, tendon boyunca</w:t>
      </w:r>
      <w:r>
        <w:rPr>
          <w:spacing w:val="1"/>
        </w:rPr>
        <w:t xml:space="preserve"> </w:t>
      </w:r>
      <w:r>
        <w:t>sağ</w:t>
      </w:r>
      <w:r>
        <w:t>lıksız olan dokular temizlenir ve genellikle bir ucu parmakta diğer ucu el bileğinde olan serbest, sağlıklı tendon</w:t>
      </w:r>
      <w:r>
        <w:rPr>
          <w:spacing w:val="1"/>
        </w:rPr>
        <w:t xml:space="preserve"> </w:t>
      </w:r>
      <w:r>
        <w:t>uçları</w:t>
      </w:r>
      <w:r>
        <w:rPr>
          <w:spacing w:val="-4"/>
        </w:rPr>
        <w:t xml:space="preserve"> </w:t>
      </w:r>
      <w:r>
        <w:t>hazırlanır.</w:t>
      </w:r>
      <w:r>
        <w:rPr>
          <w:spacing w:val="-5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uç</w:t>
      </w:r>
      <w:r>
        <w:rPr>
          <w:spacing w:val="-6"/>
        </w:rPr>
        <w:t xml:space="preserve"> </w:t>
      </w:r>
      <w:r>
        <w:t>arasına</w:t>
      </w:r>
      <w:r>
        <w:rPr>
          <w:spacing w:val="-6"/>
        </w:rPr>
        <w:t xml:space="preserve"> </w:t>
      </w:r>
      <w:r>
        <w:t>köprü</w:t>
      </w:r>
      <w:r>
        <w:rPr>
          <w:spacing w:val="-5"/>
        </w:rPr>
        <w:t xml:space="preserve"> </w:t>
      </w:r>
      <w:r>
        <w:t>görevi</w:t>
      </w:r>
      <w:r>
        <w:rPr>
          <w:spacing w:val="-6"/>
        </w:rPr>
        <w:t xml:space="preserve"> </w:t>
      </w:r>
      <w:r>
        <w:t>görmesi</w:t>
      </w:r>
      <w:r>
        <w:rPr>
          <w:spacing w:val="-6"/>
        </w:rPr>
        <w:t xml:space="preserve"> </w:t>
      </w:r>
      <w:r>
        <w:t>amacıyla</w:t>
      </w:r>
      <w:r>
        <w:rPr>
          <w:spacing w:val="-7"/>
        </w:rPr>
        <w:t xml:space="preserve"> </w:t>
      </w:r>
      <w:r>
        <w:t>özel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yapılmış</w:t>
      </w:r>
      <w:r>
        <w:rPr>
          <w:spacing w:val="-5"/>
        </w:rPr>
        <w:t xml:space="preserve"> </w:t>
      </w:r>
      <w:r>
        <w:t>silikon</w:t>
      </w:r>
      <w:r>
        <w:rPr>
          <w:spacing w:val="-5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kablo</w:t>
      </w:r>
      <w:r>
        <w:rPr>
          <w:spacing w:val="-3"/>
        </w:rPr>
        <w:t xml:space="preserve"> </w:t>
      </w:r>
      <w:r>
        <w:t>yerleştirilir</w:t>
      </w:r>
      <w:r>
        <w:rPr>
          <w:spacing w:val="-6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iki uca dikişle tespit edilir. Bu ameliyat sayesinde silikon kablo çevresinde vücudun kaygan bir kılıf oluşturması</w:t>
      </w:r>
      <w:r>
        <w:rPr>
          <w:spacing w:val="1"/>
        </w:rPr>
        <w:t xml:space="preserve"> </w:t>
      </w:r>
      <w:r>
        <w:t>beklenir. Böyle bir dokunun oluşması 3-4 ay kadar sürer ve daha sonra ikinci aşamaya geçilir. Bu süre zarfında</w:t>
      </w:r>
      <w:r>
        <w:rPr>
          <w:spacing w:val="1"/>
        </w:rPr>
        <w:t xml:space="preserve"> </w:t>
      </w:r>
      <w:r>
        <w:t>eklem hareketlerinin devamlılı</w:t>
      </w:r>
      <w:r>
        <w:t>ğının sağlanması için hastanın özel bir atel kullanması ve rehabilitasyon programını</w:t>
      </w:r>
      <w:r>
        <w:rPr>
          <w:spacing w:val="1"/>
        </w:rPr>
        <w:t xml:space="preserve"> </w:t>
      </w:r>
      <w:r>
        <w:t>devam ettirmesi gereklidir. 3-4 ayın sonunda ise ikinci cerrahi gerçekleştirilir. Bu ameliyatta, silikon kablo çıkartılır</w:t>
      </w:r>
      <w:r>
        <w:rPr>
          <w:spacing w:val="1"/>
        </w:rPr>
        <w:t xml:space="preserve"> </w:t>
      </w:r>
      <w:r>
        <w:t>ve vücudun başka bir yerinden daha az önemli olan</w:t>
      </w:r>
      <w:r>
        <w:t xml:space="preserve"> bir tendon getirilir. Silikon kablonun çevresinde oluşmuş kılıfın</w:t>
      </w:r>
      <w:r>
        <w:rPr>
          <w:spacing w:val="-49"/>
        </w:rPr>
        <w:t xml:space="preserve"> </w:t>
      </w:r>
      <w:r>
        <w:t>içerisinden geçirilerek sağlam tendon uçlarına dikilir. Bu ameliyat sayesinde, tendona, içinde kayarak rahatça</w:t>
      </w:r>
      <w:r>
        <w:rPr>
          <w:spacing w:val="1"/>
        </w:rPr>
        <w:t xml:space="preserve"> </w:t>
      </w:r>
      <w:r>
        <w:t>hareket edebileceği bir kılıf sağlanmış olur. Başarılı bir sonuç elde edebilme</w:t>
      </w:r>
      <w:r>
        <w:t>k için, ikinci seanstan sonra da atel</w:t>
      </w:r>
      <w:r>
        <w:rPr>
          <w:spacing w:val="1"/>
        </w:rPr>
        <w:t xml:space="preserve"> </w:t>
      </w:r>
      <w:r>
        <w:t>kullanımı</w:t>
      </w:r>
      <w:r>
        <w:rPr>
          <w:spacing w:val="-4"/>
        </w:rPr>
        <w:t xml:space="preserve"> </w:t>
      </w:r>
      <w:r>
        <w:t>ve bunu</w:t>
      </w:r>
      <w:r>
        <w:rPr>
          <w:spacing w:val="-4"/>
        </w:rPr>
        <w:t xml:space="preserve"> </w:t>
      </w:r>
      <w:r>
        <w:t>takiben</w:t>
      </w:r>
      <w:r>
        <w:rPr>
          <w:spacing w:val="-6"/>
        </w:rPr>
        <w:t xml:space="preserve"> </w:t>
      </w:r>
      <w:r>
        <w:t>rehabilitasyon</w:t>
      </w:r>
      <w:r>
        <w:rPr>
          <w:spacing w:val="-5"/>
        </w:rPr>
        <w:t xml:space="preserve"> </w:t>
      </w:r>
      <w:r>
        <w:t>programına</w:t>
      </w:r>
      <w:r>
        <w:rPr>
          <w:spacing w:val="-3"/>
        </w:rPr>
        <w:t xml:space="preserve"> </w:t>
      </w:r>
      <w:r>
        <w:t>uyulması</w:t>
      </w:r>
      <w:r>
        <w:rPr>
          <w:spacing w:val="-4"/>
        </w:rPr>
        <w:t xml:space="preserve"> </w:t>
      </w:r>
      <w:r>
        <w:t>gerekmektedir.</w:t>
      </w:r>
    </w:p>
    <w:p w:rsidR="009D75E1" w:rsidRDefault="003D2387">
      <w:pPr>
        <w:pStyle w:val="GvdeMetni"/>
        <w:spacing w:before="1" w:line="276" w:lineRule="auto"/>
        <w:ind w:right="252"/>
      </w:pPr>
      <w:r>
        <w:t>Bu</w:t>
      </w:r>
      <w:r>
        <w:rPr>
          <w:spacing w:val="-13"/>
        </w:rPr>
        <w:t xml:space="preserve"> </w:t>
      </w:r>
      <w:r>
        <w:t>ameliyat</w:t>
      </w:r>
      <w:r>
        <w:rPr>
          <w:spacing w:val="-12"/>
        </w:rPr>
        <w:t xml:space="preserve"> </w:t>
      </w:r>
      <w:r>
        <w:t>çoğunlukla</w:t>
      </w:r>
      <w:r>
        <w:rPr>
          <w:spacing w:val="-13"/>
        </w:rPr>
        <w:t xml:space="preserve"> </w:t>
      </w:r>
      <w:r>
        <w:t>bölgesel</w:t>
      </w:r>
      <w:r>
        <w:rPr>
          <w:spacing w:val="-10"/>
        </w:rPr>
        <w:t xml:space="preserve"> </w:t>
      </w:r>
      <w:r>
        <w:t>uyuşturma</w:t>
      </w:r>
      <w:r>
        <w:rPr>
          <w:spacing w:val="-13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yapılmaktadır,</w:t>
      </w:r>
      <w:r>
        <w:rPr>
          <w:spacing w:val="-12"/>
        </w:rPr>
        <w:t xml:space="preserve"> </w:t>
      </w:r>
      <w:r>
        <w:t>fakat</w:t>
      </w:r>
      <w:r>
        <w:rPr>
          <w:spacing w:val="-12"/>
        </w:rPr>
        <w:t xml:space="preserve"> </w:t>
      </w:r>
      <w:r>
        <w:t>anestezi</w:t>
      </w:r>
      <w:r>
        <w:rPr>
          <w:spacing w:val="-13"/>
        </w:rPr>
        <w:t xml:space="preserve"> </w:t>
      </w:r>
      <w:r>
        <w:t>uzmanının</w:t>
      </w:r>
      <w:r>
        <w:rPr>
          <w:spacing w:val="-11"/>
        </w:rPr>
        <w:t xml:space="preserve"> </w:t>
      </w:r>
      <w:r>
        <w:t>değerlendirmesi</w:t>
      </w:r>
      <w:r>
        <w:rPr>
          <w:spacing w:val="-13"/>
        </w:rPr>
        <w:t xml:space="preserve"> </w:t>
      </w:r>
      <w:r>
        <w:t>sonucunda</w:t>
      </w:r>
      <w:r>
        <w:rPr>
          <w:spacing w:val="-49"/>
        </w:rPr>
        <w:t xml:space="preserve"> </w:t>
      </w:r>
      <w:r>
        <w:t>gerekirse genel anestezi uygul</w:t>
      </w:r>
      <w:r>
        <w:t>anacaktır. Genel anestezi hastanın tam olarak uyutulması ve solunumunun nefes</w:t>
      </w:r>
      <w:r>
        <w:rPr>
          <w:spacing w:val="1"/>
        </w:rPr>
        <w:t xml:space="preserve"> </w:t>
      </w:r>
      <w:r>
        <w:t>borusuna</w:t>
      </w:r>
      <w:r>
        <w:rPr>
          <w:spacing w:val="1"/>
        </w:rPr>
        <w:t xml:space="preserve"> </w:t>
      </w:r>
      <w:r>
        <w:t>yerleştirilen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tüple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ekibince</w:t>
      </w:r>
      <w:r>
        <w:rPr>
          <w:spacing w:val="1"/>
        </w:rPr>
        <w:t xml:space="preserve"> </w:t>
      </w:r>
      <w:r>
        <w:t>denetlenmesi</w:t>
      </w:r>
      <w:r>
        <w:rPr>
          <w:spacing w:val="1"/>
        </w:rPr>
        <w:t xml:space="preserve"> </w:t>
      </w:r>
      <w:r>
        <w:t>anlamına</w:t>
      </w:r>
      <w:r>
        <w:rPr>
          <w:spacing w:val="1"/>
        </w:rPr>
        <w:t xml:space="preserve"> </w:t>
      </w:r>
      <w:r>
        <w:t>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hastayı</w:t>
      </w:r>
      <w:r>
        <w:rPr>
          <w:spacing w:val="1"/>
        </w:rPr>
        <w:t xml:space="preserve"> </w:t>
      </w:r>
      <w:r>
        <w:t>değerlendirmeye alacaktır. Ameliyathanede hastanın kalp atımları ve kan oksijen seviyesi ameliyat süresince,</w:t>
      </w:r>
      <w:r>
        <w:rPr>
          <w:spacing w:val="1"/>
        </w:rPr>
        <w:t xml:space="preserve"> </w:t>
      </w:r>
      <w:r>
        <w:t>devamlı olarak elektronik cihazlar yardımıyla takip edilmektedir. Allerji veya ilaç reaksiyonu çok nadir de</w:t>
      </w:r>
      <w:r>
        <w:t xml:space="preserve"> olsa</w:t>
      </w:r>
      <w:r>
        <w:rPr>
          <w:spacing w:val="1"/>
        </w:rPr>
        <w:t xml:space="preserve"> </w:t>
      </w:r>
      <w:r>
        <w:t>görülmekte ve ölümcül olabilmektedir. Üstelik rutin testlerle duyarlı kişiler önceden saptanamazlar. Ancak bu</w:t>
      </w:r>
      <w:r>
        <w:rPr>
          <w:spacing w:val="1"/>
        </w:rPr>
        <w:t xml:space="preserve"> </w:t>
      </w:r>
      <w:r>
        <w:t>istenmeyen</w:t>
      </w:r>
      <w:r>
        <w:rPr>
          <w:spacing w:val="-10"/>
        </w:rPr>
        <w:t xml:space="preserve"> </w:t>
      </w:r>
      <w:r>
        <w:t>durumlar</w:t>
      </w:r>
      <w:r>
        <w:rPr>
          <w:spacing w:val="-11"/>
        </w:rPr>
        <w:t xml:space="preserve"> </w:t>
      </w:r>
      <w:r>
        <w:t>hastane</w:t>
      </w:r>
      <w:r>
        <w:rPr>
          <w:spacing w:val="-10"/>
        </w:rPr>
        <w:t xml:space="preserve"> </w:t>
      </w:r>
      <w:r>
        <w:t>koşullarında</w:t>
      </w:r>
      <w:r>
        <w:rPr>
          <w:spacing w:val="-12"/>
        </w:rPr>
        <w:t xml:space="preserve"> </w:t>
      </w:r>
      <w:r>
        <w:t>oluştuklarında,</w:t>
      </w:r>
      <w:r>
        <w:rPr>
          <w:spacing w:val="-9"/>
        </w:rPr>
        <w:t xml:space="preserve"> </w:t>
      </w:r>
      <w:r>
        <w:t>başarıyla</w:t>
      </w:r>
      <w:r>
        <w:rPr>
          <w:spacing w:val="-10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edilebilirler</w:t>
      </w:r>
      <w:r>
        <w:rPr>
          <w:spacing w:val="-11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hastaya</w:t>
      </w:r>
      <w:r>
        <w:rPr>
          <w:spacing w:val="-11"/>
        </w:rPr>
        <w:t xml:space="preserve"> </w:t>
      </w:r>
      <w:r>
        <w:t>zarar</w:t>
      </w:r>
      <w:r>
        <w:rPr>
          <w:spacing w:val="-11"/>
        </w:rPr>
        <w:t xml:space="preserve"> </w:t>
      </w:r>
      <w:r>
        <w:t>verecek</w:t>
      </w:r>
      <w:r>
        <w:rPr>
          <w:spacing w:val="-9"/>
        </w:rPr>
        <w:t xml:space="preserve"> </w:t>
      </w:r>
      <w:r>
        <w:t>bir</w:t>
      </w:r>
      <w:r>
        <w:rPr>
          <w:spacing w:val="-49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4"/>
        </w:rPr>
        <w:t xml:space="preserve"> </w:t>
      </w:r>
      <w:r>
        <w:t>olasılığı</w:t>
      </w:r>
      <w:r>
        <w:rPr>
          <w:spacing w:val="-5"/>
        </w:rPr>
        <w:t xml:space="preserve"> </w:t>
      </w:r>
      <w:r>
        <w:t>so</w:t>
      </w:r>
      <w:r>
        <w:t>n</w:t>
      </w:r>
      <w:r>
        <w:rPr>
          <w:spacing w:val="-1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azdır.</w:t>
      </w:r>
    </w:p>
    <w:p w:rsidR="009D75E1" w:rsidRDefault="009D75E1">
      <w:pPr>
        <w:spacing w:line="276" w:lineRule="auto"/>
        <w:sectPr w:rsidR="009D75E1">
          <w:headerReference w:type="default" r:id="rId6"/>
          <w:footerReference w:type="default" r:id="rId7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9D75E1" w:rsidRDefault="009D75E1">
      <w:pPr>
        <w:pStyle w:val="GvdeMetni"/>
        <w:spacing w:before="4"/>
        <w:ind w:left="0"/>
        <w:jc w:val="left"/>
        <w:rPr>
          <w:sz w:val="18"/>
        </w:rPr>
      </w:pPr>
    </w:p>
    <w:p w:rsidR="009D75E1" w:rsidRDefault="003D2387">
      <w:pPr>
        <w:pStyle w:val="GvdeMetni"/>
        <w:spacing w:before="54" w:line="276" w:lineRule="auto"/>
        <w:ind w:right="255"/>
      </w:pPr>
      <w:r>
        <w:t>Aşamalı tendon onarımı öncesinde bu yöntemin birden fazla cerrahi gerektirdiğini ve başarılı bir sonuç için düzenli</w:t>
      </w:r>
      <w:r>
        <w:rPr>
          <w:spacing w:val="-49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rehabilitasyon</w:t>
      </w:r>
      <w:r>
        <w:rPr>
          <w:spacing w:val="-2"/>
        </w:rPr>
        <w:t xml:space="preserve"> </w:t>
      </w:r>
      <w:r>
        <w:t>programının</w:t>
      </w:r>
      <w:r>
        <w:rPr>
          <w:spacing w:val="-5"/>
        </w:rPr>
        <w:t xml:space="preserve"> </w:t>
      </w:r>
      <w:r>
        <w:t>şart</w:t>
      </w:r>
      <w:r>
        <w:rPr>
          <w:spacing w:val="-6"/>
        </w:rPr>
        <w:t xml:space="preserve"> </w:t>
      </w:r>
      <w:r>
        <w:t>olduğu</w:t>
      </w:r>
      <w:r>
        <w:rPr>
          <w:spacing w:val="-4"/>
        </w:rPr>
        <w:t xml:space="preserve"> </w:t>
      </w:r>
      <w:r>
        <w:t>unutulmamalıdır.</w:t>
      </w:r>
    </w:p>
    <w:p w:rsidR="009D75E1" w:rsidRDefault="003D2387">
      <w:pPr>
        <w:pStyle w:val="Balk2"/>
      </w:pPr>
      <w:r>
        <w:t>Diğer</w:t>
      </w:r>
      <w:r>
        <w:rPr>
          <w:spacing w:val="-13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Seçenekleri:</w:t>
      </w:r>
    </w:p>
    <w:p w:rsidR="009D75E1" w:rsidRDefault="003D2387">
      <w:pPr>
        <w:pStyle w:val="GvdeMetni"/>
        <w:spacing w:before="43" w:line="276" w:lineRule="auto"/>
        <w:ind w:right="252"/>
      </w:pPr>
      <w:r>
        <w:t>Güç</w:t>
      </w:r>
      <w:r>
        <w:rPr>
          <w:spacing w:val="-5"/>
        </w:rPr>
        <w:t xml:space="preserve"> </w:t>
      </w:r>
      <w:r>
        <w:t>tendon</w:t>
      </w:r>
      <w:r>
        <w:rPr>
          <w:spacing w:val="-9"/>
        </w:rPr>
        <w:t xml:space="preserve"> </w:t>
      </w:r>
      <w:r>
        <w:t>onarımlarında</w:t>
      </w:r>
      <w:r>
        <w:rPr>
          <w:spacing w:val="-5"/>
        </w:rPr>
        <w:t xml:space="preserve"> </w:t>
      </w:r>
      <w:r>
        <w:t>aşamalı</w:t>
      </w:r>
      <w:r>
        <w:rPr>
          <w:spacing w:val="-3"/>
        </w:rPr>
        <w:t xml:space="preserve"> </w:t>
      </w:r>
      <w:r>
        <w:t>tendon</w:t>
      </w:r>
      <w:r>
        <w:rPr>
          <w:spacing w:val="-8"/>
        </w:rPr>
        <w:t xml:space="preserve"> </w:t>
      </w:r>
      <w:r>
        <w:t>onarımı</w:t>
      </w:r>
      <w:r>
        <w:rPr>
          <w:spacing w:val="-5"/>
        </w:rPr>
        <w:t xml:space="preserve"> </w:t>
      </w:r>
      <w:r>
        <w:t>cerrahisi</w:t>
      </w:r>
      <w:r>
        <w:rPr>
          <w:spacing w:val="-6"/>
        </w:rPr>
        <w:t xml:space="preserve"> </w:t>
      </w:r>
      <w:r>
        <w:t>tek</w:t>
      </w:r>
      <w:r>
        <w:rPr>
          <w:spacing w:val="-4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yöntemi</w:t>
      </w:r>
      <w:r>
        <w:rPr>
          <w:spacing w:val="-4"/>
        </w:rPr>
        <w:t xml:space="preserve"> </w:t>
      </w:r>
      <w:r>
        <w:t>değildir.</w:t>
      </w:r>
      <w:r>
        <w:rPr>
          <w:spacing w:val="-4"/>
        </w:rPr>
        <w:t xml:space="preserve"> </w:t>
      </w:r>
      <w:r>
        <w:t>Basit</w:t>
      </w:r>
      <w:r>
        <w:rPr>
          <w:spacing w:val="-5"/>
        </w:rPr>
        <w:t xml:space="preserve"> </w:t>
      </w:r>
      <w:r>
        <w:t>tendon</w:t>
      </w:r>
      <w:r>
        <w:rPr>
          <w:spacing w:val="-7"/>
        </w:rPr>
        <w:t xml:space="preserve"> </w:t>
      </w:r>
      <w:r>
        <w:t>onarımından</w:t>
      </w:r>
      <w:r>
        <w:rPr>
          <w:spacing w:val="-50"/>
        </w:rPr>
        <w:t xml:space="preserve"> </w:t>
      </w:r>
      <w:r>
        <w:t>fayda görmeyen hastalard</w:t>
      </w:r>
      <w:bookmarkStart w:id="0" w:name="_GoBack"/>
      <w:bookmarkEnd w:id="0"/>
      <w:r>
        <w:t>a, fonksiyonunu kaybetmiş olan bölgeye fonksiyon gören tendonları orijinal yerinden</w:t>
      </w:r>
      <w:r>
        <w:rPr>
          <w:spacing w:val="1"/>
        </w:rPr>
        <w:t xml:space="preserve"> </w:t>
      </w:r>
      <w:r>
        <w:t>ayırarak transfer etme prensibine dayanan tendon transferi cerrahisi alternatif teda</w:t>
      </w:r>
      <w:r>
        <w:t>vi olarak uygulanabilecek bir</w:t>
      </w:r>
      <w:r>
        <w:rPr>
          <w:spacing w:val="1"/>
        </w:rPr>
        <w:t xml:space="preserve"> </w:t>
      </w:r>
      <w:r>
        <w:t>yöntemdir. Ağır ve tedavi edilemeyen tendon yaralanması olgularında eklemleri dondurma işlemi olan artrodez</w:t>
      </w:r>
      <w:r>
        <w:rPr>
          <w:spacing w:val="1"/>
        </w:rPr>
        <w:t xml:space="preserve"> </w:t>
      </w:r>
      <w:r>
        <w:t>ameliyatı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başvurulabilecek</w:t>
      </w:r>
      <w:r>
        <w:rPr>
          <w:spacing w:val="-3"/>
        </w:rPr>
        <w:t xml:space="preserve"> </w:t>
      </w:r>
      <w:r>
        <w:t>seçenekler</w:t>
      </w:r>
      <w:r>
        <w:rPr>
          <w:spacing w:val="-6"/>
        </w:rPr>
        <w:t xml:space="preserve"> </w:t>
      </w:r>
      <w:r>
        <w:t>arasındadır.</w:t>
      </w:r>
    </w:p>
    <w:p w:rsidR="009D75E1" w:rsidRDefault="003D2387">
      <w:pPr>
        <w:pStyle w:val="Balk2"/>
        <w:spacing w:line="279" w:lineRule="exact"/>
      </w:pPr>
      <w:r>
        <w:t>Aşamalı</w:t>
      </w:r>
      <w:r>
        <w:rPr>
          <w:spacing w:val="-13"/>
        </w:rPr>
        <w:t xml:space="preserve"> </w:t>
      </w:r>
      <w:r>
        <w:t>Tendon</w:t>
      </w:r>
      <w:r>
        <w:rPr>
          <w:spacing w:val="-11"/>
        </w:rPr>
        <w:t xml:space="preserve"> </w:t>
      </w:r>
      <w:r>
        <w:t>Onarımının</w:t>
      </w:r>
      <w:r>
        <w:rPr>
          <w:spacing w:val="-11"/>
        </w:rPr>
        <w:t xml:space="preserve"> </w:t>
      </w:r>
      <w:r>
        <w:t>Riskleri:</w:t>
      </w:r>
    </w:p>
    <w:p w:rsidR="009D75E1" w:rsidRDefault="003D2387">
      <w:pPr>
        <w:pStyle w:val="GvdeMetni"/>
        <w:spacing w:before="43" w:line="276" w:lineRule="auto"/>
        <w:ind w:right="253"/>
      </w:pPr>
      <w:r>
        <w:t>Her cerrahi işlemin belli mi</w:t>
      </w:r>
      <w:r>
        <w:t>ktarda riski mevcuttur ve önemli olan sizin aşamalı tendon onarımı ile ilgili olanları</w:t>
      </w:r>
      <w:r>
        <w:rPr>
          <w:spacing w:val="1"/>
        </w:rPr>
        <w:t xml:space="preserve"> </w:t>
      </w:r>
      <w:r>
        <w:t>anlamanızdır. Kişinin cerrahi bir girişimi tercih etmesinde girişimin risk ve faydalarının karşılaştırılması esastır. Pek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komplikasyonlarla</w:t>
      </w:r>
      <w:r>
        <w:rPr>
          <w:spacing w:val="1"/>
        </w:rPr>
        <w:t xml:space="preserve"> </w:t>
      </w:r>
      <w:r>
        <w:t>karşılaşm</w:t>
      </w:r>
      <w:r>
        <w:t>asa</w:t>
      </w:r>
      <w:r>
        <w:rPr>
          <w:spacing w:val="1"/>
        </w:rPr>
        <w:t xml:space="preserve"> </w:t>
      </w:r>
      <w:r>
        <w:t>bile;</w:t>
      </w:r>
      <w:r>
        <w:rPr>
          <w:spacing w:val="1"/>
        </w:rPr>
        <w:t xml:space="preserve"> </w:t>
      </w:r>
      <w:r>
        <w:t>siz</w:t>
      </w:r>
      <w:r>
        <w:rPr>
          <w:spacing w:val="1"/>
        </w:rPr>
        <w:t xml:space="preserve"> </w:t>
      </w:r>
      <w:r>
        <w:t>hepsini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cerrahınızla</w:t>
      </w:r>
      <w:r>
        <w:rPr>
          <w:spacing w:val="1"/>
        </w:rPr>
        <w:t xml:space="preserve"> </w:t>
      </w:r>
      <w:r>
        <w:t>riskleri,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komplikasyonları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sonuçlarını</w:t>
      </w:r>
      <w:r>
        <w:rPr>
          <w:spacing w:val="-3"/>
        </w:rPr>
        <w:t xml:space="preserve"> </w:t>
      </w:r>
      <w:r>
        <w:t>anladığınızdan</w:t>
      </w:r>
      <w:r>
        <w:rPr>
          <w:spacing w:val="-4"/>
        </w:rPr>
        <w:t xml:space="preserve"> </w:t>
      </w:r>
      <w:r>
        <w:t>emin</w:t>
      </w:r>
      <w:r>
        <w:rPr>
          <w:spacing w:val="-6"/>
        </w:rPr>
        <w:t xml:space="preserve"> </w:t>
      </w:r>
      <w:r>
        <w:t>olana</w:t>
      </w:r>
      <w:r>
        <w:rPr>
          <w:spacing w:val="-5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tartışın.</w:t>
      </w:r>
    </w:p>
    <w:p w:rsidR="009D75E1" w:rsidRDefault="003D2387">
      <w:pPr>
        <w:pStyle w:val="GvdeMetni"/>
        <w:spacing w:line="276" w:lineRule="auto"/>
        <w:ind w:right="255"/>
      </w:pPr>
      <w:r>
        <w:rPr>
          <w:u w:val="single"/>
        </w:rPr>
        <w:t>Yara izleri:</w:t>
      </w:r>
      <w:r>
        <w:t xml:space="preserve"> Aşamalı tendon onarımının yapılacağı bölgeye göre yeri değişmekle beraber el ve/veya kolunuzda yara</w:t>
      </w:r>
      <w:r>
        <w:rPr>
          <w:spacing w:val="1"/>
        </w:rPr>
        <w:t xml:space="preserve"> </w:t>
      </w:r>
      <w:r>
        <w:t>izleri olacaktır. Bunlar bir süre için ağrılı ve hassas olabilir. Vücudun başka bir yerinden tendon yaması alınması</w:t>
      </w:r>
      <w:r>
        <w:rPr>
          <w:spacing w:val="1"/>
        </w:rPr>
        <w:t xml:space="preserve"> </w:t>
      </w:r>
      <w:r>
        <w:t>gerekirse</w:t>
      </w:r>
      <w:r>
        <w:rPr>
          <w:spacing w:val="-2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bölgede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yara</w:t>
      </w:r>
      <w:r>
        <w:rPr>
          <w:spacing w:val="-2"/>
        </w:rPr>
        <w:t xml:space="preserve"> </w:t>
      </w:r>
      <w:r>
        <w:t>izi</w:t>
      </w:r>
      <w:r>
        <w:rPr>
          <w:spacing w:val="-3"/>
        </w:rPr>
        <w:t xml:space="preserve"> </w:t>
      </w:r>
      <w:r>
        <w:t>olacaktır.</w:t>
      </w:r>
    </w:p>
    <w:p w:rsidR="009D75E1" w:rsidRDefault="003D2387">
      <w:pPr>
        <w:pStyle w:val="GvdeMetni"/>
        <w:spacing w:line="276" w:lineRule="auto"/>
        <w:ind w:right="255"/>
      </w:pPr>
      <w:r>
        <w:rPr>
          <w:u w:val="single"/>
        </w:rPr>
        <w:t>Hematom</w:t>
      </w:r>
      <w:r>
        <w:t>: Ameliyat bölgesinde erken dönemde deri altında kan toplanması olabilir. Bu kan to</w:t>
      </w:r>
      <w:r>
        <w:t>planması ayrıca</w:t>
      </w:r>
      <w:r>
        <w:rPr>
          <w:spacing w:val="1"/>
        </w:rPr>
        <w:t xml:space="preserve"> </w:t>
      </w:r>
      <w:r>
        <w:t>üzerindeki cilt dokusunun kaybedilmesine neden olabilir. Bunu önlemek için sıkı bir pansuman yapılacak ve sizden</w:t>
      </w:r>
      <w:r>
        <w:rPr>
          <w:spacing w:val="-49"/>
        </w:rPr>
        <w:t xml:space="preserve"> </w:t>
      </w:r>
      <w:r>
        <w:t>kolunuzu</w:t>
      </w:r>
      <w:r>
        <w:rPr>
          <w:spacing w:val="-6"/>
        </w:rPr>
        <w:t xml:space="preserve"> </w:t>
      </w:r>
      <w:r>
        <w:t>mümkün</w:t>
      </w:r>
      <w:r>
        <w:rPr>
          <w:spacing w:val="-7"/>
        </w:rPr>
        <w:t xml:space="preserve"> </w:t>
      </w:r>
      <w:r>
        <w:t>olduğunca</w:t>
      </w:r>
      <w:r>
        <w:rPr>
          <w:spacing w:val="-4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hareket</w:t>
      </w:r>
      <w:r>
        <w:rPr>
          <w:spacing w:val="-4"/>
        </w:rPr>
        <w:t xml:space="preserve"> </w:t>
      </w:r>
      <w:r>
        <w:t>ettirmeniz</w:t>
      </w:r>
      <w:r>
        <w:rPr>
          <w:spacing w:val="-5"/>
        </w:rPr>
        <w:t xml:space="preserve"> </w:t>
      </w:r>
      <w:r>
        <w:t>istenecektir.</w:t>
      </w:r>
    </w:p>
    <w:p w:rsidR="009D75E1" w:rsidRDefault="003D2387">
      <w:pPr>
        <w:pStyle w:val="GvdeMetni"/>
        <w:spacing w:line="276" w:lineRule="auto"/>
        <w:ind w:right="255"/>
      </w:pPr>
      <w:r>
        <w:rPr>
          <w:u w:val="single"/>
        </w:rPr>
        <w:t>Yara</w:t>
      </w:r>
      <w:r>
        <w:rPr>
          <w:spacing w:val="1"/>
          <w:u w:val="single"/>
        </w:rPr>
        <w:t xml:space="preserve"> </w:t>
      </w:r>
      <w:r>
        <w:rPr>
          <w:u w:val="single"/>
        </w:rPr>
        <w:t>enfeksiyonu</w:t>
      </w:r>
      <w:r>
        <w:t>: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başına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olmasına</w:t>
      </w:r>
      <w:r>
        <w:rPr>
          <w:spacing w:val="1"/>
        </w:rPr>
        <w:t xml:space="preserve"> </w:t>
      </w:r>
      <w:r>
        <w:t>rağmen</w:t>
      </w:r>
      <w:r>
        <w:rPr>
          <w:spacing w:val="1"/>
        </w:rPr>
        <w:t xml:space="preserve"> </w:t>
      </w:r>
      <w:r>
        <w:t>hematom</w:t>
      </w:r>
      <w:r>
        <w:rPr>
          <w:spacing w:val="1"/>
        </w:rPr>
        <w:t xml:space="preserve"> </w:t>
      </w:r>
      <w:r>
        <w:t>gelişmesi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ortaya</w:t>
      </w:r>
      <w:r>
        <w:rPr>
          <w:spacing w:val="-49"/>
        </w:rPr>
        <w:t xml:space="preserve"> </w:t>
      </w:r>
      <w:r>
        <w:t>çıkabilmektedir. Ayrıca ilk ameliyatta içeriye yerleştirilen silikon kablo vücut için bir yabancı cisim olduğundan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riskini</w:t>
      </w:r>
      <w:r>
        <w:rPr>
          <w:spacing w:val="1"/>
        </w:rPr>
        <w:t xml:space="preserve"> </w:t>
      </w:r>
      <w:r>
        <w:t>artırmaktadır.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geliştiği</w:t>
      </w:r>
      <w:r>
        <w:rPr>
          <w:spacing w:val="1"/>
        </w:rPr>
        <w:t xml:space="preserve"> </w:t>
      </w:r>
      <w:r>
        <w:t>takdirde</w:t>
      </w:r>
      <w:r>
        <w:rPr>
          <w:spacing w:val="1"/>
        </w:rPr>
        <w:t xml:space="preserve"> </w:t>
      </w:r>
      <w:r>
        <w:t>gerekirse</w:t>
      </w:r>
      <w:r>
        <w:rPr>
          <w:spacing w:val="1"/>
        </w:rPr>
        <w:t xml:space="preserve"> </w:t>
      </w:r>
      <w:r>
        <w:t>hastanede</w:t>
      </w:r>
      <w:r>
        <w:rPr>
          <w:spacing w:val="1"/>
        </w:rPr>
        <w:t xml:space="preserve"> </w:t>
      </w:r>
      <w:r>
        <w:t>yatarak</w:t>
      </w:r>
      <w:r>
        <w:rPr>
          <w:spacing w:val="1"/>
        </w:rPr>
        <w:t xml:space="preserve"> </w:t>
      </w:r>
      <w:r>
        <w:t>damardan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antibiyotik</w:t>
      </w:r>
      <w:r>
        <w:rPr>
          <w:spacing w:val="-2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almanız</w:t>
      </w:r>
      <w:r>
        <w:rPr>
          <w:spacing w:val="-4"/>
        </w:rPr>
        <w:t xml:space="preserve"> </w:t>
      </w:r>
      <w:r>
        <w:t>söz</w:t>
      </w:r>
      <w:r>
        <w:rPr>
          <w:spacing w:val="-5"/>
        </w:rPr>
        <w:t xml:space="preserve"> </w:t>
      </w:r>
      <w:r>
        <w:t>konusudur.</w:t>
      </w:r>
    </w:p>
    <w:p w:rsidR="009D75E1" w:rsidRDefault="003D2387">
      <w:pPr>
        <w:pStyle w:val="GvdeMetni"/>
        <w:spacing w:line="276" w:lineRule="auto"/>
        <w:ind w:right="256"/>
      </w:pPr>
      <w:r>
        <w:rPr>
          <w:u w:val="single"/>
        </w:rPr>
        <w:t>Ağrı</w:t>
      </w:r>
      <w:r>
        <w:t>: Bu işlemden sonra ameliyata bağlı olarak geçici süreyle ağrı olabilir. Bunu engellemek amacıyla gerekli ağrı</w:t>
      </w:r>
      <w:r>
        <w:rPr>
          <w:spacing w:val="1"/>
        </w:rPr>
        <w:t xml:space="preserve"> </w:t>
      </w:r>
      <w:r>
        <w:t>kesiciler doktorunuz tarafından size verilecektir. Çok nadir de olsa, bazı vakalarda geçici v</w:t>
      </w:r>
      <w:r>
        <w:t>eya kalıcı olarak soğuğa</w:t>
      </w:r>
      <w:r>
        <w:rPr>
          <w:spacing w:val="1"/>
        </w:rPr>
        <w:t xml:space="preserve"> </w:t>
      </w:r>
      <w:r>
        <w:t>karşı</w:t>
      </w:r>
      <w:r>
        <w:rPr>
          <w:spacing w:val="-3"/>
        </w:rPr>
        <w:t xml:space="preserve"> </w:t>
      </w:r>
      <w:r>
        <w:t>duyarlılık</w:t>
      </w:r>
      <w:r>
        <w:rPr>
          <w:spacing w:val="-2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durumun</w:t>
      </w:r>
      <w:r>
        <w:rPr>
          <w:spacing w:val="-7"/>
        </w:rPr>
        <w:t xml:space="preserve"> </w:t>
      </w:r>
      <w:r>
        <w:t>kalıcı</w:t>
      </w:r>
      <w:r>
        <w:rPr>
          <w:spacing w:val="-3"/>
        </w:rPr>
        <w:t xml:space="preserve"> </w:t>
      </w:r>
      <w:r>
        <w:t>olması</w:t>
      </w:r>
      <w:r>
        <w:rPr>
          <w:spacing w:val="-5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gerektirebilir.</w:t>
      </w:r>
    </w:p>
    <w:p w:rsidR="009D75E1" w:rsidRDefault="003D2387">
      <w:pPr>
        <w:pStyle w:val="GvdeMetni"/>
        <w:spacing w:before="1" w:line="276" w:lineRule="auto"/>
        <w:ind w:right="254"/>
      </w:pPr>
      <w:r>
        <w:rPr>
          <w:u w:val="single"/>
        </w:rPr>
        <w:t>Refleks sempatik distrofi</w:t>
      </w:r>
      <w:r>
        <w:t>: Otonom sinir sisteminin bölgedeki sinir uyarımına verdiği aşırı yanıt nedeniyle gelişen</w:t>
      </w:r>
      <w:r>
        <w:rPr>
          <w:spacing w:val="1"/>
        </w:rPr>
        <w:t xml:space="preserve"> </w:t>
      </w:r>
      <w:r>
        <w:t>karmaşık</w:t>
      </w:r>
      <w:r>
        <w:rPr>
          <w:spacing w:val="-7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durumdur.</w:t>
      </w:r>
      <w:r>
        <w:rPr>
          <w:spacing w:val="-10"/>
        </w:rPr>
        <w:t xml:space="preserve"> </w:t>
      </w:r>
      <w:r>
        <w:t>Etkilenen</w:t>
      </w:r>
      <w:r>
        <w:rPr>
          <w:spacing w:val="-7"/>
        </w:rPr>
        <w:t xml:space="preserve"> </w:t>
      </w:r>
      <w:r>
        <w:t>bö</w:t>
      </w:r>
      <w:r>
        <w:t>lgeye</w:t>
      </w:r>
      <w:r>
        <w:rPr>
          <w:spacing w:val="-7"/>
        </w:rPr>
        <w:t xml:space="preserve"> </w:t>
      </w:r>
      <w:r>
        <w:t>giden</w:t>
      </w:r>
      <w:r>
        <w:rPr>
          <w:spacing w:val="-9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damarlarının</w:t>
      </w:r>
      <w:r>
        <w:rPr>
          <w:spacing w:val="-8"/>
        </w:rPr>
        <w:t xml:space="preserve"> </w:t>
      </w:r>
      <w:r>
        <w:t>aşırı</w:t>
      </w:r>
      <w:r>
        <w:rPr>
          <w:spacing w:val="-8"/>
        </w:rPr>
        <w:t xml:space="preserve"> </w:t>
      </w:r>
      <w:r>
        <w:t>derecede</w:t>
      </w:r>
      <w:r>
        <w:rPr>
          <w:spacing w:val="-7"/>
        </w:rPr>
        <w:t xml:space="preserve"> </w:t>
      </w:r>
      <w:r>
        <w:t>büzülmesi</w:t>
      </w:r>
      <w:r>
        <w:rPr>
          <w:spacing w:val="-7"/>
        </w:rPr>
        <w:t xml:space="preserve"> </w:t>
      </w:r>
      <w:r>
        <w:t>sonucu</w:t>
      </w:r>
      <w:r>
        <w:rPr>
          <w:spacing w:val="-10"/>
        </w:rPr>
        <w:t xml:space="preserve"> </w:t>
      </w:r>
      <w:r>
        <w:t>ciddi</w:t>
      </w:r>
      <w:r>
        <w:rPr>
          <w:spacing w:val="-9"/>
        </w:rPr>
        <w:t xml:space="preserve"> </w:t>
      </w:r>
      <w:r>
        <w:t>ağrı,</w:t>
      </w:r>
      <w:r>
        <w:rPr>
          <w:spacing w:val="-10"/>
        </w:rPr>
        <w:t xml:space="preserve"> </w:t>
      </w:r>
      <w:r>
        <w:t>şişlik,</w:t>
      </w:r>
      <w:r>
        <w:rPr>
          <w:spacing w:val="-49"/>
        </w:rPr>
        <w:t xml:space="preserve"> </w:t>
      </w:r>
      <w:r>
        <w:t>ısı ve renk değişiklikleri görülmektedir. Çok nadir olsa da bu ameliyattan sonra refleks sempatik distrofi gelişme</w:t>
      </w:r>
      <w:r>
        <w:rPr>
          <w:spacing w:val="1"/>
        </w:rPr>
        <w:t xml:space="preserve"> </w:t>
      </w:r>
      <w:r>
        <w:t>ihtimali</w:t>
      </w:r>
      <w:r>
        <w:rPr>
          <w:spacing w:val="-4"/>
        </w:rPr>
        <w:t xml:space="preserve"> </w:t>
      </w:r>
      <w:r>
        <w:t>vardır.</w:t>
      </w:r>
    </w:p>
    <w:p w:rsidR="009D75E1" w:rsidRDefault="003D2387">
      <w:pPr>
        <w:pStyle w:val="GvdeMetni"/>
        <w:spacing w:line="276" w:lineRule="auto"/>
        <w:ind w:right="252"/>
      </w:pPr>
      <w:r>
        <w:rPr>
          <w:u w:val="single"/>
        </w:rPr>
        <w:t>Sinir yaralanması</w:t>
      </w:r>
      <w:r>
        <w:t>: Tendon cerrahisi sırasında elde veya ön kolda bulunan çok sayıda sinir ile karşılaşılmaktadır. Bu</w:t>
      </w:r>
      <w:r>
        <w:rPr>
          <w:spacing w:val="1"/>
        </w:rPr>
        <w:t xml:space="preserve"> </w:t>
      </w:r>
      <w:r>
        <w:t>nedenle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geçirilmiş</w:t>
      </w:r>
      <w:r>
        <w:rPr>
          <w:spacing w:val="1"/>
        </w:rPr>
        <w:t xml:space="preserve"> </w:t>
      </w:r>
      <w:r>
        <w:t>carrahiye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yapışıklıkları</w:t>
      </w:r>
      <w:r>
        <w:rPr>
          <w:spacing w:val="1"/>
        </w:rPr>
        <w:t xml:space="preserve"> </w:t>
      </w:r>
      <w:r>
        <w:t>olanlarda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sinirlerde</w:t>
      </w:r>
      <w:r>
        <w:rPr>
          <w:spacing w:val="1"/>
        </w:rPr>
        <w:t xml:space="preserve"> </w:t>
      </w:r>
      <w:r>
        <w:t>yaralanma</w:t>
      </w:r>
      <w:r>
        <w:rPr>
          <w:spacing w:val="1"/>
        </w:rPr>
        <w:t xml:space="preserve"> </w:t>
      </w:r>
      <w:r>
        <w:t>görülebilmektedir. Erken dönemde fark edilen sini</w:t>
      </w:r>
      <w:r>
        <w:t>r yaralanmaları ameliyat sırasında onarılsa dahi parmaklarda</w:t>
      </w:r>
      <w:r>
        <w:rPr>
          <w:spacing w:val="1"/>
        </w:rPr>
        <w:t xml:space="preserve"> </w:t>
      </w:r>
      <w:r>
        <w:t>uzunca</w:t>
      </w:r>
      <w:r>
        <w:rPr>
          <w:spacing w:val="1"/>
        </w:rPr>
        <w:t xml:space="preserve"> </w:t>
      </w:r>
      <w:r>
        <w:t>süren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uyuşukluk</w:t>
      </w:r>
      <w:r>
        <w:rPr>
          <w:spacing w:val="1"/>
        </w:rPr>
        <w:t xml:space="preserve"> </w:t>
      </w:r>
      <w:r>
        <w:t>dönemi</w:t>
      </w:r>
      <w:r>
        <w:rPr>
          <w:spacing w:val="1"/>
        </w:rPr>
        <w:t xml:space="preserve"> </w:t>
      </w:r>
      <w:r>
        <w:t>olacaktır.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edilemeyen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yaralanmaları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ikincil</w:t>
      </w:r>
      <w:r>
        <w:rPr>
          <w:spacing w:val="1"/>
        </w:rPr>
        <w:t xml:space="preserve"> </w:t>
      </w:r>
      <w:r>
        <w:t>bir</w:t>
      </w:r>
      <w:r>
        <w:rPr>
          <w:spacing w:val="-49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gerekecektir.</w:t>
      </w:r>
      <w:r>
        <w:rPr>
          <w:spacing w:val="-7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nadir</w:t>
      </w:r>
      <w:r>
        <w:rPr>
          <w:spacing w:val="-9"/>
        </w:rPr>
        <w:t xml:space="preserve"> </w:t>
      </w:r>
      <w:r>
        <w:t>olmasına</w:t>
      </w:r>
      <w:r>
        <w:rPr>
          <w:spacing w:val="-6"/>
        </w:rPr>
        <w:t xml:space="preserve"> </w:t>
      </w:r>
      <w:r>
        <w:t>rağmen</w:t>
      </w:r>
      <w:r>
        <w:rPr>
          <w:spacing w:val="-9"/>
        </w:rPr>
        <w:t xml:space="preserve"> </w:t>
      </w:r>
      <w:r>
        <w:t>kalıcı</w:t>
      </w:r>
      <w:r>
        <w:rPr>
          <w:spacing w:val="-8"/>
        </w:rPr>
        <w:t xml:space="preserve"> </w:t>
      </w:r>
      <w:r>
        <w:t>sinir</w:t>
      </w:r>
      <w:r>
        <w:rPr>
          <w:spacing w:val="-8"/>
        </w:rPr>
        <w:t xml:space="preserve"> </w:t>
      </w:r>
      <w:r>
        <w:t>hasarı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buna</w:t>
      </w:r>
      <w:r>
        <w:rPr>
          <w:spacing w:val="-7"/>
        </w:rPr>
        <w:t xml:space="preserve"> </w:t>
      </w:r>
      <w:r>
        <w:t>bağlı</w:t>
      </w:r>
      <w:r>
        <w:rPr>
          <w:spacing w:val="-6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kaybı</w:t>
      </w:r>
      <w:r>
        <w:rPr>
          <w:spacing w:val="-8"/>
        </w:rPr>
        <w:t xml:space="preserve"> </w:t>
      </w:r>
      <w:r>
        <w:t>olma</w:t>
      </w:r>
      <w:r>
        <w:rPr>
          <w:spacing w:val="-9"/>
        </w:rPr>
        <w:t xml:space="preserve"> </w:t>
      </w:r>
      <w:r>
        <w:t>ihtimali</w:t>
      </w:r>
      <w:r>
        <w:rPr>
          <w:spacing w:val="-6"/>
        </w:rPr>
        <w:t xml:space="preserve"> </w:t>
      </w:r>
      <w:r>
        <w:t>vardır.</w:t>
      </w:r>
    </w:p>
    <w:p w:rsidR="009D75E1" w:rsidRDefault="003D2387">
      <w:pPr>
        <w:pStyle w:val="GvdeMetni"/>
        <w:spacing w:before="1" w:line="276" w:lineRule="auto"/>
        <w:ind w:right="253"/>
      </w:pPr>
      <w:r>
        <w:rPr>
          <w:u w:val="single"/>
        </w:rPr>
        <w:t>Silikon proteze bağlı komplikasyonlar:</w:t>
      </w:r>
      <w:r>
        <w:t xml:space="preserve"> İlk aşamada yerleştirilen silikon kablo vücut için bir yabancı cisimdir. Bu</w:t>
      </w:r>
      <w:r>
        <w:rPr>
          <w:spacing w:val="1"/>
        </w:rPr>
        <w:t xml:space="preserve"> </w:t>
      </w:r>
      <w:r>
        <w:t>nedenle kendi dokularınız bu yabancı cisme karşı aşırı tepki gösterebilir. Bu durum silikon kablonun deriden dışa</w:t>
      </w:r>
      <w:r>
        <w:t>rı</w:t>
      </w:r>
      <w:r>
        <w:rPr>
          <w:spacing w:val="1"/>
        </w:rPr>
        <w:t xml:space="preserve"> </w:t>
      </w:r>
      <w:r>
        <w:t>çıkmasına</w:t>
      </w:r>
      <w:r>
        <w:rPr>
          <w:spacing w:val="1"/>
        </w:rPr>
        <w:t xml:space="preserve"> </w:t>
      </w:r>
      <w:r>
        <w:t>dahi</w:t>
      </w:r>
      <w:r>
        <w:rPr>
          <w:spacing w:val="1"/>
        </w:rPr>
        <w:t xml:space="preserve"> </w:t>
      </w:r>
      <w:r>
        <w:t>sebep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protezin</w:t>
      </w:r>
      <w:r>
        <w:rPr>
          <w:spacing w:val="1"/>
        </w:rPr>
        <w:t xml:space="preserve"> </w:t>
      </w:r>
      <w:r>
        <w:t>çıkartılarak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yöntemlerine</w:t>
      </w:r>
      <w:r>
        <w:rPr>
          <w:spacing w:val="1"/>
        </w:rPr>
        <w:t xml:space="preserve"> </w:t>
      </w:r>
      <w:r>
        <w:t>başvurulması</w:t>
      </w:r>
      <w:r>
        <w:rPr>
          <w:spacing w:val="1"/>
        </w:rPr>
        <w:t xml:space="preserve"> </w:t>
      </w:r>
      <w:r>
        <w:t>gerekebilir. Ayrıca doku içerisinde bu ve benzeri yabancı cisimlerin bulunması enfeksiyon riskini de arttırır. Birinci</w:t>
      </w:r>
      <w:r>
        <w:rPr>
          <w:spacing w:val="1"/>
        </w:rPr>
        <w:t xml:space="preserve"> </w:t>
      </w:r>
      <w:r>
        <w:t>ameliyattan sonraki rehabi</w:t>
      </w:r>
      <w:r>
        <w:t>litasyon programı ve egzersizler sırasında silikonun tendonlara dikildiği yerden kopması</w:t>
      </w:r>
      <w:r>
        <w:rPr>
          <w:spacing w:val="-49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görülebilecek</w:t>
      </w:r>
      <w:r>
        <w:rPr>
          <w:spacing w:val="-1"/>
        </w:rPr>
        <w:t xml:space="preserve"> </w:t>
      </w:r>
      <w:r>
        <w:t>komplikasyonlar</w:t>
      </w:r>
      <w:r>
        <w:rPr>
          <w:spacing w:val="-4"/>
        </w:rPr>
        <w:t xml:space="preserve"> </w:t>
      </w:r>
      <w:r>
        <w:t>arasındadır.</w:t>
      </w:r>
    </w:p>
    <w:p w:rsidR="009D75E1" w:rsidRDefault="003D2387">
      <w:pPr>
        <w:pStyle w:val="GvdeMetni"/>
        <w:spacing w:line="276" w:lineRule="auto"/>
        <w:ind w:right="255"/>
      </w:pPr>
      <w:r>
        <w:rPr>
          <w:u w:val="single"/>
        </w:rPr>
        <w:t>Tendon</w:t>
      </w:r>
      <w:r>
        <w:rPr>
          <w:spacing w:val="-10"/>
          <w:u w:val="single"/>
        </w:rPr>
        <w:t xml:space="preserve"> </w:t>
      </w:r>
      <w:r>
        <w:rPr>
          <w:u w:val="single"/>
        </w:rPr>
        <w:t>kopması:</w:t>
      </w:r>
      <w:r>
        <w:rPr>
          <w:spacing w:val="-8"/>
        </w:rPr>
        <w:t xml:space="preserve"> </w:t>
      </w:r>
      <w:r>
        <w:t>İkinci</w:t>
      </w:r>
      <w:r>
        <w:rPr>
          <w:spacing w:val="-9"/>
        </w:rPr>
        <w:t xml:space="preserve"> </w:t>
      </w:r>
      <w:r>
        <w:t>ameliyatta</w:t>
      </w:r>
      <w:r>
        <w:rPr>
          <w:spacing w:val="-10"/>
        </w:rPr>
        <w:t xml:space="preserve"> </w:t>
      </w:r>
      <w:r>
        <w:t>silikonun</w:t>
      </w:r>
      <w:r>
        <w:rPr>
          <w:spacing w:val="-12"/>
        </w:rPr>
        <w:t xml:space="preserve"> </w:t>
      </w:r>
      <w:r>
        <w:t>çıkartılıp</w:t>
      </w:r>
      <w:r>
        <w:rPr>
          <w:spacing w:val="-10"/>
        </w:rPr>
        <w:t xml:space="preserve"> </w:t>
      </w:r>
      <w:r>
        <w:t>yerine</w:t>
      </w:r>
      <w:r>
        <w:rPr>
          <w:spacing w:val="-8"/>
        </w:rPr>
        <w:t xml:space="preserve"> </w:t>
      </w:r>
      <w:r>
        <w:t>tendon</w:t>
      </w:r>
      <w:r>
        <w:rPr>
          <w:spacing w:val="-10"/>
        </w:rPr>
        <w:t xml:space="preserve"> </w:t>
      </w:r>
      <w:r>
        <w:t>greftinin</w:t>
      </w:r>
      <w:r>
        <w:rPr>
          <w:spacing w:val="-11"/>
        </w:rPr>
        <w:t xml:space="preserve"> </w:t>
      </w:r>
      <w:r>
        <w:t>konmasından</w:t>
      </w:r>
      <w:r>
        <w:rPr>
          <w:spacing w:val="-11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tendon</w:t>
      </w:r>
      <w:r>
        <w:rPr>
          <w:spacing w:val="-10"/>
        </w:rPr>
        <w:t xml:space="preserve"> </w:t>
      </w:r>
      <w:r>
        <w:t>iyileşmesi</w:t>
      </w:r>
      <w:r>
        <w:rPr>
          <w:spacing w:val="-50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olarak</w:t>
      </w:r>
      <w:r>
        <w:rPr>
          <w:spacing w:val="5"/>
        </w:rPr>
        <w:t xml:space="preserve"> </w:t>
      </w:r>
      <w:r>
        <w:t>gerçekleşmeden</w:t>
      </w:r>
      <w:r>
        <w:rPr>
          <w:spacing w:val="4"/>
        </w:rPr>
        <w:t xml:space="preserve"> </w:t>
      </w:r>
      <w:r>
        <w:t>elin</w:t>
      </w:r>
      <w:r>
        <w:rPr>
          <w:spacing w:val="5"/>
        </w:rPr>
        <w:t xml:space="preserve"> </w:t>
      </w:r>
      <w:r>
        <w:t>veya</w:t>
      </w:r>
      <w:r>
        <w:rPr>
          <w:spacing w:val="6"/>
        </w:rPr>
        <w:t xml:space="preserve"> </w:t>
      </w:r>
      <w:r>
        <w:t>parmakların</w:t>
      </w:r>
      <w:r>
        <w:rPr>
          <w:spacing w:val="5"/>
        </w:rPr>
        <w:t xml:space="preserve"> </w:t>
      </w:r>
      <w:r>
        <w:t>hareket</w:t>
      </w:r>
      <w:r>
        <w:rPr>
          <w:spacing w:val="4"/>
        </w:rPr>
        <w:t xml:space="preserve"> </w:t>
      </w:r>
      <w:r>
        <w:t>ettirilmesi</w:t>
      </w:r>
      <w:r>
        <w:rPr>
          <w:spacing w:val="6"/>
        </w:rPr>
        <w:t xml:space="preserve"> </w:t>
      </w:r>
      <w:r>
        <w:t>veya</w:t>
      </w:r>
      <w:r>
        <w:rPr>
          <w:spacing w:val="4"/>
        </w:rPr>
        <w:t xml:space="preserve"> </w:t>
      </w:r>
      <w:r>
        <w:t>erken</w:t>
      </w:r>
      <w:r>
        <w:rPr>
          <w:spacing w:val="3"/>
        </w:rPr>
        <w:t xml:space="preserve"> </w:t>
      </w:r>
      <w:r>
        <w:t>fizik</w:t>
      </w:r>
      <w:r>
        <w:rPr>
          <w:spacing w:val="4"/>
        </w:rPr>
        <w:t xml:space="preserve"> </w:t>
      </w:r>
      <w:r>
        <w:t>tedavi</w:t>
      </w:r>
      <w:r>
        <w:rPr>
          <w:spacing w:val="6"/>
        </w:rPr>
        <w:t xml:space="preserve"> </w:t>
      </w:r>
      <w:r>
        <w:t>rehabilitasyon</w:t>
      </w:r>
    </w:p>
    <w:p w:rsidR="009D75E1" w:rsidRDefault="009D75E1">
      <w:pPr>
        <w:spacing w:line="276" w:lineRule="auto"/>
        <w:sectPr w:rsidR="009D75E1">
          <w:pgSz w:w="11920" w:h="16850"/>
          <w:pgMar w:top="1740" w:right="420" w:bottom="680" w:left="480" w:header="401" w:footer="482" w:gutter="0"/>
          <w:cols w:space="720"/>
        </w:sectPr>
      </w:pPr>
    </w:p>
    <w:p w:rsidR="009D75E1" w:rsidRDefault="009D75E1">
      <w:pPr>
        <w:pStyle w:val="GvdeMetni"/>
        <w:spacing w:before="4"/>
        <w:ind w:left="0"/>
        <w:jc w:val="left"/>
        <w:rPr>
          <w:sz w:val="18"/>
        </w:rPr>
      </w:pPr>
    </w:p>
    <w:p w:rsidR="009D75E1" w:rsidRDefault="003D2387">
      <w:pPr>
        <w:pStyle w:val="GvdeMetni"/>
        <w:spacing w:before="54" w:line="276" w:lineRule="auto"/>
        <w:ind w:right="257"/>
      </w:pPr>
      <w:r>
        <w:t>programına</w:t>
      </w:r>
      <w:r>
        <w:rPr>
          <w:spacing w:val="1"/>
        </w:rPr>
        <w:t xml:space="preserve"> </w:t>
      </w:r>
      <w:r>
        <w:t>başlanması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tendonda</w:t>
      </w:r>
      <w:r>
        <w:rPr>
          <w:spacing w:val="1"/>
        </w:rPr>
        <w:t xml:space="preserve"> </w:t>
      </w:r>
      <w:r>
        <w:t>kopma</w:t>
      </w:r>
      <w:r>
        <w:rPr>
          <w:spacing w:val="1"/>
        </w:rPr>
        <w:t xml:space="preserve"> </w:t>
      </w:r>
      <w:r>
        <w:t>meydana</w:t>
      </w:r>
      <w:r>
        <w:rPr>
          <w:spacing w:val="1"/>
        </w:rPr>
        <w:t xml:space="preserve"> </w:t>
      </w:r>
      <w:r>
        <w:t>gelebilir.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ikincil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tendonun tekrar dikilmesi gerekeb</w:t>
      </w:r>
      <w:r>
        <w:t>ilir. Bu tür tendon kopmaları, hematom veya enfeksiyon gelişmesi halinde daha</w:t>
      </w:r>
      <w:r>
        <w:rPr>
          <w:spacing w:val="-49"/>
        </w:rPr>
        <w:t xml:space="preserve"> </w:t>
      </w:r>
      <w:r>
        <w:t>sık</w:t>
      </w:r>
      <w:r>
        <w:rPr>
          <w:spacing w:val="-2"/>
        </w:rPr>
        <w:t xml:space="preserve"> </w:t>
      </w:r>
      <w:r>
        <w:t>görülmektedir.</w:t>
      </w:r>
    </w:p>
    <w:p w:rsidR="009D75E1" w:rsidRDefault="003D2387">
      <w:pPr>
        <w:pStyle w:val="GvdeMetni"/>
        <w:spacing w:before="1" w:line="276" w:lineRule="auto"/>
        <w:ind w:right="256"/>
      </w:pPr>
      <w:r>
        <w:rPr>
          <w:u w:val="single"/>
        </w:rPr>
        <w:t>Tendon yapışması:</w:t>
      </w:r>
      <w:r>
        <w:t xml:space="preserve"> Ameliyat sonrası fizik tedavi yapılmaması veya rehabilitasyon programına geç başlanması</w:t>
      </w:r>
      <w:r>
        <w:rPr>
          <w:spacing w:val="1"/>
        </w:rPr>
        <w:t xml:space="preserve"> </w:t>
      </w:r>
      <w:r>
        <w:t>halinde tendonlarda tekrar yapışıklık meydana gelebil</w:t>
      </w:r>
      <w:r>
        <w:t>ir. Bu da eklemlerde sertlik ve el ve parmakları hareket</w:t>
      </w:r>
      <w:r>
        <w:rPr>
          <w:spacing w:val="1"/>
        </w:rPr>
        <w:t xml:space="preserve"> </w:t>
      </w:r>
      <w:r>
        <w:t>ettirmede güçlüğe neden olur. Ameliyat sonrası gelişen tendon yapışıklıklarını açmak için uzun süren farklı fizik</w:t>
      </w:r>
      <w:r>
        <w:rPr>
          <w:spacing w:val="1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programları</w:t>
      </w:r>
      <w:r>
        <w:rPr>
          <w:spacing w:val="-3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ikincil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gerekebilir.</w:t>
      </w:r>
    </w:p>
    <w:p w:rsidR="009D75E1" w:rsidRDefault="003D2387">
      <w:pPr>
        <w:pStyle w:val="GvdeMetni"/>
        <w:spacing w:line="276" w:lineRule="auto"/>
        <w:ind w:right="254"/>
      </w:pPr>
      <w:r>
        <w:rPr>
          <w:u w:val="single"/>
        </w:rPr>
        <w:t>Allerjik Reaksiyonlar</w:t>
      </w:r>
      <w:r>
        <w:t>: Nadir vakalarda kullanılan bantlara, dikiş malzemesine ya da topikal preparatlara karşı alerjik</w:t>
      </w:r>
      <w:r>
        <w:rPr>
          <w:spacing w:val="-49"/>
        </w:rPr>
        <w:t xml:space="preserve"> </w:t>
      </w:r>
      <w:r>
        <w:t>tepkiler alerjiler bildirilmiştir. Daha ciddi sistemik reaksiyonlar cerrahi işlem sırasında kullanılan ya da sonrasında</w:t>
      </w:r>
      <w:r>
        <w:rPr>
          <w:spacing w:val="1"/>
        </w:rPr>
        <w:t xml:space="preserve"> </w:t>
      </w:r>
      <w:r>
        <w:t>reçete</w:t>
      </w:r>
      <w:r>
        <w:rPr>
          <w:spacing w:val="-5"/>
        </w:rPr>
        <w:t xml:space="preserve"> </w:t>
      </w:r>
      <w:r>
        <w:t>edilen</w:t>
      </w:r>
      <w:r>
        <w:rPr>
          <w:spacing w:val="-3"/>
        </w:rPr>
        <w:t xml:space="preserve"> </w:t>
      </w:r>
      <w:r>
        <w:t>ilaçlarla</w:t>
      </w:r>
      <w:r>
        <w:rPr>
          <w:spacing w:val="-3"/>
        </w:rPr>
        <w:t xml:space="preserve"> </w:t>
      </w:r>
      <w:r>
        <w:t>gelişebilir.</w:t>
      </w:r>
      <w:r>
        <w:rPr>
          <w:spacing w:val="-6"/>
        </w:rPr>
        <w:t xml:space="preserve"> </w:t>
      </w:r>
      <w:r>
        <w:t>Allerjik</w:t>
      </w:r>
      <w:r>
        <w:rPr>
          <w:spacing w:val="-2"/>
        </w:rPr>
        <w:t xml:space="preserve"> </w:t>
      </w:r>
      <w:r>
        <w:t>reaksiyonlar</w:t>
      </w:r>
      <w:r>
        <w:rPr>
          <w:spacing w:val="-7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gerektirebilir.</w:t>
      </w:r>
    </w:p>
    <w:p w:rsidR="009D75E1" w:rsidRDefault="003D2387">
      <w:pPr>
        <w:pStyle w:val="GvdeMetni"/>
        <w:spacing w:line="276" w:lineRule="auto"/>
        <w:ind w:right="253"/>
      </w:pPr>
      <w:r>
        <w:rPr>
          <w:u w:val="single"/>
        </w:rPr>
        <w:t>Anestezi</w:t>
      </w:r>
      <w:r>
        <w:t>:</w:t>
      </w:r>
      <w:r>
        <w:rPr>
          <w:spacing w:val="-11"/>
        </w:rPr>
        <w:t xml:space="preserve"> </w:t>
      </w:r>
      <w:r>
        <w:t>Hem</w:t>
      </w:r>
      <w:r>
        <w:rPr>
          <w:spacing w:val="-7"/>
        </w:rPr>
        <w:t xml:space="preserve"> </w:t>
      </w:r>
      <w:r>
        <w:t>lokal</w:t>
      </w:r>
      <w:r>
        <w:rPr>
          <w:spacing w:val="-8"/>
        </w:rPr>
        <w:t xml:space="preserve"> </w:t>
      </w:r>
      <w:r>
        <w:t>hem</w:t>
      </w:r>
      <w:r>
        <w:rPr>
          <w:spacing w:val="-9"/>
        </w:rPr>
        <w:t xml:space="preserve"> </w:t>
      </w:r>
      <w:r>
        <w:t>genel</w:t>
      </w:r>
      <w:r>
        <w:rPr>
          <w:spacing w:val="-8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taşır.</w:t>
      </w:r>
      <w:r>
        <w:rPr>
          <w:spacing w:val="-9"/>
        </w:rPr>
        <w:t xml:space="preserve"> </w:t>
      </w:r>
      <w:r>
        <w:t>Tüm</w:t>
      </w:r>
      <w:r>
        <w:rPr>
          <w:spacing w:val="-8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sedasyon</w:t>
      </w:r>
      <w:r>
        <w:rPr>
          <w:spacing w:val="-9"/>
        </w:rPr>
        <w:t xml:space="preserve"> </w:t>
      </w:r>
      <w:r>
        <w:t>işlemlerinde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basitten</w:t>
      </w:r>
      <w:r>
        <w:rPr>
          <w:spacing w:val="-11"/>
        </w:rPr>
        <w:t xml:space="preserve"> </w:t>
      </w:r>
      <w:r>
        <w:t>ölüme</w:t>
      </w:r>
      <w:r>
        <w:rPr>
          <w:spacing w:val="-50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komplikasyonların</w:t>
      </w:r>
      <w:r>
        <w:rPr>
          <w:spacing w:val="-3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olasılığı</w:t>
      </w:r>
      <w:r>
        <w:rPr>
          <w:spacing w:val="-2"/>
        </w:rPr>
        <w:t xml:space="preserve"> </w:t>
      </w:r>
      <w:r>
        <w:t>vardır.</w:t>
      </w:r>
    </w:p>
    <w:p w:rsidR="009D75E1" w:rsidRDefault="003D2387">
      <w:pPr>
        <w:pStyle w:val="GvdeMetni"/>
        <w:spacing w:line="276" w:lineRule="auto"/>
        <w:ind w:right="251"/>
      </w:pPr>
      <w:r>
        <w:rPr>
          <w:spacing w:val="-1"/>
          <w:u w:val="single"/>
        </w:rPr>
        <w:t>Tatmin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Edici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Olmayan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Sonuçlar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t>Geçirdiğiniz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işlemin</w:t>
      </w:r>
      <w:r>
        <w:rPr>
          <w:spacing w:val="-12"/>
        </w:rPr>
        <w:t xml:space="preserve"> </w:t>
      </w:r>
      <w:r>
        <w:t>sonuçları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hayal</w:t>
      </w:r>
      <w:r>
        <w:rPr>
          <w:spacing w:val="-12"/>
        </w:rPr>
        <w:t xml:space="preserve"> </w:t>
      </w:r>
      <w:r>
        <w:t>kırıklığına</w:t>
      </w:r>
      <w:r>
        <w:rPr>
          <w:spacing w:val="-10"/>
        </w:rPr>
        <w:t xml:space="preserve"> </w:t>
      </w:r>
      <w:r>
        <w:t>uğrayabilirsiniz.</w:t>
      </w:r>
      <w:r>
        <w:rPr>
          <w:spacing w:val="1"/>
        </w:rPr>
        <w:t xml:space="preserve"> </w:t>
      </w:r>
      <w:r>
        <w:t>Tatmin</w:t>
      </w:r>
      <w:r>
        <w:rPr>
          <w:spacing w:val="-8"/>
        </w:rPr>
        <w:t xml:space="preserve"> </w:t>
      </w:r>
      <w:r>
        <w:t>edici</w:t>
      </w:r>
      <w:r>
        <w:rPr>
          <w:spacing w:val="-9"/>
        </w:rPr>
        <w:t xml:space="preserve"> </w:t>
      </w:r>
      <w:r>
        <w:t>olmayan</w:t>
      </w:r>
      <w:r>
        <w:rPr>
          <w:spacing w:val="-10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nedbe</w:t>
      </w:r>
      <w:r>
        <w:rPr>
          <w:spacing w:val="-8"/>
        </w:rPr>
        <w:t xml:space="preserve"> </w:t>
      </w:r>
      <w:r>
        <w:t>gelişebilir.</w:t>
      </w:r>
      <w:r>
        <w:rPr>
          <w:spacing w:val="-8"/>
        </w:rPr>
        <w:t xml:space="preserve"> </w:t>
      </w:r>
      <w:r>
        <w:t>Cerrahiyi</w:t>
      </w:r>
      <w:r>
        <w:rPr>
          <w:spacing w:val="-9"/>
        </w:rPr>
        <w:t xml:space="preserve"> </w:t>
      </w:r>
      <w:r>
        <w:t>takiben</w:t>
      </w:r>
      <w:r>
        <w:rPr>
          <w:spacing w:val="-7"/>
        </w:rPr>
        <w:t xml:space="preserve"> </w:t>
      </w:r>
      <w:r>
        <w:t>ağrı</w:t>
      </w:r>
      <w:r>
        <w:rPr>
          <w:spacing w:val="-9"/>
        </w:rPr>
        <w:t xml:space="preserve"> </w:t>
      </w:r>
      <w:r>
        <w:t>olabilir.</w:t>
      </w:r>
      <w:r>
        <w:rPr>
          <w:spacing w:val="-10"/>
        </w:rPr>
        <w:t xml:space="preserve"> </w:t>
      </w:r>
      <w:r>
        <w:t>Sonuçların</w:t>
      </w:r>
      <w:r>
        <w:rPr>
          <w:spacing w:val="-8"/>
        </w:rPr>
        <w:t xml:space="preserve"> </w:t>
      </w:r>
      <w:r>
        <w:t>düzeltilmesi</w:t>
      </w:r>
      <w:r>
        <w:rPr>
          <w:spacing w:val="-9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ek</w:t>
      </w:r>
      <w:r>
        <w:rPr>
          <w:spacing w:val="-8"/>
        </w:rPr>
        <w:t xml:space="preserve"> </w:t>
      </w:r>
      <w:r>
        <w:t>cerrahi</w:t>
      </w:r>
      <w:r>
        <w:rPr>
          <w:spacing w:val="-49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9D75E1" w:rsidRDefault="003D2387">
      <w:pPr>
        <w:pStyle w:val="Balk2"/>
        <w:spacing w:line="276" w:lineRule="auto"/>
        <w:ind w:right="263" w:firstLine="720"/>
      </w:pPr>
      <w:r>
        <w:t>Yukarıda anlatılan tedavi işlemi ile ilgili olarak belgede yazılı olanlar ve sorularıma aldığım cevaplar ile</w:t>
      </w:r>
      <w:r>
        <w:rPr>
          <w:spacing w:val="1"/>
        </w:rPr>
        <w:t xml:space="preserve"> </w:t>
      </w:r>
      <w:r>
        <w:t>bana, sağlığım ve yapılacak uygulamalar hakkında yeterli ve tatmin edici bilgilerin verildiğine inanıyor, hiçbir</w:t>
      </w:r>
      <w:r>
        <w:rPr>
          <w:spacing w:val="1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</w:t>
      </w:r>
      <w:r>
        <w:rPr>
          <w:spacing w:val="-3"/>
        </w:rPr>
        <w:t xml:space="preserve"> </w:t>
      </w:r>
      <w:r>
        <w:t>kendi</w:t>
      </w:r>
      <w:r>
        <w:rPr>
          <w:spacing w:val="-1"/>
        </w:rPr>
        <w:t xml:space="preserve"> </w:t>
      </w:r>
      <w:r>
        <w:t>özgü</w:t>
      </w:r>
      <w:r>
        <w:t>r</w:t>
      </w:r>
      <w:r>
        <w:rPr>
          <w:spacing w:val="-3"/>
        </w:rPr>
        <w:t xml:space="preserve"> </w:t>
      </w:r>
      <w:r>
        <w:t>irademle</w:t>
      </w:r>
      <w:r>
        <w:rPr>
          <w:spacing w:val="-4"/>
        </w:rPr>
        <w:t xml:space="preserve"> </w:t>
      </w:r>
      <w:r>
        <w:t>bu formu imzalamak</w:t>
      </w:r>
      <w:r>
        <w:rPr>
          <w:spacing w:val="-1"/>
        </w:rPr>
        <w:t xml:space="preserve"> </w:t>
      </w:r>
      <w:r>
        <w:t>suretiyle</w:t>
      </w:r>
      <w:r>
        <w:rPr>
          <w:spacing w:val="-4"/>
        </w:rPr>
        <w:t xml:space="preserve"> </w:t>
      </w:r>
      <w:r>
        <w:t>onay</w:t>
      </w:r>
      <w:r>
        <w:rPr>
          <w:spacing w:val="-1"/>
        </w:rPr>
        <w:t xml:space="preserve"> </w:t>
      </w:r>
      <w:r>
        <w:t>veriyorum.</w:t>
      </w:r>
    </w:p>
    <w:p w:rsidR="009D75E1" w:rsidRDefault="009D75E1">
      <w:pPr>
        <w:pStyle w:val="GvdeMetni"/>
        <w:spacing w:before="4"/>
        <w:ind w:left="0"/>
        <w:jc w:val="left"/>
        <w:rPr>
          <w:b/>
          <w:sz w:val="26"/>
        </w:rPr>
      </w:pPr>
    </w:p>
    <w:p w:rsidR="009D75E1" w:rsidRDefault="003D2387">
      <w:pPr>
        <w:spacing w:before="1"/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3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4"/>
        </w:rPr>
        <w:t xml:space="preserve"> </w:t>
      </w:r>
      <w:r>
        <w:rPr>
          <w:b/>
        </w:rPr>
        <w:t>yazınız).</w:t>
      </w:r>
    </w:p>
    <w:p w:rsidR="009D75E1" w:rsidRDefault="003D2387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9D75E1" w:rsidRDefault="009D75E1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9D75E1">
        <w:trPr>
          <w:trHeight w:val="770"/>
        </w:trPr>
        <w:tc>
          <w:tcPr>
            <w:tcW w:w="2982" w:type="dxa"/>
          </w:tcPr>
          <w:p w:rsidR="009D75E1" w:rsidRDefault="003D2387">
            <w:pPr>
              <w:pStyle w:val="TableParagraph"/>
              <w:spacing w:before="112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</w:tr>
      <w:tr w:rsidR="009D75E1">
        <w:trPr>
          <w:trHeight w:val="1149"/>
        </w:trPr>
        <w:tc>
          <w:tcPr>
            <w:tcW w:w="10782" w:type="dxa"/>
            <w:gridSpan w:val="4"/>
          </w:tcPr>
          <w:p w:rsidR="009D75E1" w:rsidRDefault="003D2387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9D75E1" w:rsidRDefault="003D2387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9D75E1" w:rsidRDefault="003D2387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9D75E1" w:rsidRDefault="003D2387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9D75E1">
        <w:trPr>
          <w:trHeight w:val="462"/>
        </w:trPr>
        <w:tc>
          <w:tcPr>
            <w:tcW w:w="2982" w:type="dxa"/>
          </w:tcPr>
          <w:p w:rsidR="009D75E1" w:rsidRDefault="003D2387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</w:tr>
      <w:tr w:rsidR="009D75E1">
        <w:trPr>
          <w:trHeight w:val="462"/>
        </w:trPr>
        <w:tc>
          <w:tcPr>
            <w:tcW w:w="2982" w:type="dxa"/>
          </w:tcPr>
          <w:p w:rsidR="009D75E1" w:rsidRDefault="003D2387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</w:tr>
      <w:tr w:rsidR="009D75E1">
        <w:trPr>
          <w:trHeight w:val="460"/>
        </w:trPr>
        <w:tc>
          <w:tcPr>
            <w:tcW w:w="2982" w:type="dxa"/>
          </w:tcPr>
          <w:p w:rsidR="009D75E1" w:rsidRDefault="003D2387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D75E1" w:rsidRDefault="009D75E1">
            <w:pPr>
              <w:pStyle w:val="TableParagraph"/>
              <w:rPr>
                <w:rFonts w:ascii="Times New Roman"/>
              </w:rPr>
            </w:pPr>
          </w:p>
        </w:tc>
      </w:tr>
    </w:tbl>
    <w:p w:rsidR="009D75E1" w:rsidRDefault="009D75E1">
      <w:pPr>
        <w:pStyle w:val="GvdeMetni"/>
        <w:spacing w:before="9"/>
        <w:ind w:left="0"/>
        <w:jc w:val="left"/>
        <w:rPr>
          <w:b/>
          <w:sz w:val="16"/>
        </w:rPr>
      </w:pPr>
    </w:p>
    <w:p w:rsidR="009D75E1" w:rsidRDefault="003D2387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9D75E1" w:rsidRDefault="003D2387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9D75E1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87" w:rsidRDefault="003D2387">
      <w:r>
        <w:separator/>
      </w:r>
    </w:p>
  </w:endnote>
  <w:endnote w:type="continuationSeparator" w:id="0">
    <w:p w:rsidR="003D2387" w:rsidRDefault="003D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5E1" w:rsidRDefault="001B3A0F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02848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5" name="Metin Kutusu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5E1" w:rsidRDefault="003D2387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3A0F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5" o:spid="_x0000_s1027" type="#_x0000_t202" style="position:absolute;margin-left:538.9pt;margin-top:806.95pt;width:11.05pt;height:12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iOEsgIAAKwFAAAOAAAAZHJzL2Uyb0RvYy54bWysVFFvmzAQfp+0/2D5nQIppAGFVG0I07R2&#10;m9TtBzhggjWwmW0C3bT/vrMJSZq+TNt4sA77/N19d59veTs0NdpTqZjgCfavPIwoz0XB+C7BX79k&#10;zgIjpQkvSC04TfAzVfh29fbNsm9jOhOVqAsqEYBwFfdtgiut29h1VV7Rhqgr0VIOh6WQDdHwK3du&#10;IUkP6E3tzjxv7vZCFq0UOVUKdtPxEK8sflnSXH8qS0U1qhMMuWm7SrtuzequliTeSdJWLD+kQf4i&#10;i4YwDkGPUCnRBHWSvYJqWC6FEqW+ykXjirJkObUcgI3vXbB5qkhLLRcojmqPZVL/Dzb/uP8sESsS&#10;HGLESQMteqSacfSh053qUGgq1LcqBsenFlz1cC8G6LRlq9oHkX9TiIt1RfiO3kkp+oqSAjL0zU33&#10;7OqIowzItn8UBYQinRYWaChlY8oHBUGADp16PnaHDhrlJmTgXV9Dljkc+eEs8Gz3XBJPl1up9Dsq&#10;GmSMBEtovgUn+welTTIknlxMLC4yVtdWADV/sQGO4w6EhqvmzCRh+/kz8qLNYrMInGA23ziBl6bO&#10;XbYOnHnm34Tpdbpep/4vE9cP4ooVBeUmzKQtP/iz3h1UPqriqC4lalYYOJOSkrvtupZoT0Dbmf1s&#10;yeHk5Oa+TMMWAbhcUPKhmvezyMnmixsnyILQiW68heP50X0094IoSLOXlB4Yp/9OCfUJjsJZOGrp&#10;lPQFN89+r7mRuGEapkfNmgQvjk4kNgrc8MK2VhNWj/ZZKUz6p1JAu6dGW70aiY5i1cN2ABQj4q0o&#10;nkG5UoCyQJ4w8sCohPyBUQ/jI8Hqe0ckxah+z0H9ZtZMhpyM7WQQnsPVBGuMRnOtx5nUtZLtKkAe&#10;3xcXd/BCSmbVe8ri8K5gJFgSh/FlZs75v/U6DdnVbwAAAP//AwBQSwMEFAAGAAgAAAAhAD/Zo3rh&#10;AAAADwEAAA8AAABkcnMvZG93bnJldi54bWxMj8FOwzAQRO9I/IO1SNyoXSolOMSpKgQnJEQaDhyd&#10;2E2ixusQu234ezYnepvZHc2+zbezG9jZTqH3qGC9EsAsNt702Cr4qt4enoCFqNHowaNV8GsDbIvb&#10;m1xnxl+wtOd9bBmVYMi0gi7GMeM8NJ11Oqz8aJF2Bz85HclOLTeTvlC5G/ijEAl3uke60OnRvnS2&#10;Oe5PTsHuG8vX/uej/iwPZV9VUuB7clTq/m7ePQOLdo7/YVjwCR0KYqr9CU1gA3mRpsQeSSXrjQS2&#10;ZISUpOpltkkl8CLn138UfwAAAP//AwBQSwECLQAUAAYACAAAACEAtoM4kv4AAADhAQAAEwAAAAAA&#10;AAAAAAAAAAAAAAAAW0NvbnRlbnRfVHlwZXNdLnhtbFBLAQItABQABgAIAAAAIQA4/SH/1gAAAJQB&#10;AAALAAAAAAAAAAAAAAAAAC8BAABfcmVscy8ucmVsc1BLAQItABQABgAIAAAAIQC+biOEsgIAAKwF&#10;AAAOAAAAAAAAAAAAAAAAAC4CAABkcnMvZTJvRG9jLnhtbFBLAQItABQABgAIAAAAIQA/2aN64QAA&#10;AA8BAAAPAAAAAAAAAAAAAAAAAAwFAABkcnMvZG93bnJldi54bWxQSwUGAAAAAAQABADzAAAAGgYA&#10;AAAA&#10;" filled="f" stroked="f">
              <v:textbox inset="0,0,0,0">
                <w:txbxContent>
                  <w:p w:rsidR="009D75E1" w:rsidRDefault="003D2387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3A0F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87" w:rsidRDefault="003D2387">
      <w:r>
        <w:separator/>
      </w:r>
    </w:p>
  </w:footnote>
  <w:footnote w:type="continuationSeparator" w:id="0">
    <w:p w:rsidR="003D2387" w:rsidRDefault="003D2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5E1" w:rsidRDefault="003D2387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435609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75E1"/>
    <w:rsid w:val="001B3A0F"/>
    <w:rsid w:val="003D2387"/>
    <w:rsid w:val="009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EE678"/>
  <w15:docId w15:val="{982F40B1-020D-406C-ABD0-E2351924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5"/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jc w:val="both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B3A0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3A0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B3A0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3A0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8392</Characters>
  <Application>Microsoft Office Word</Application>
  <DocSecurity>0</DocSecurity>
  <Lines>69</Lines>
  <Paragraphs>19</Paragraphs>
  <ScaleCrop>false</ScaleCrop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2023-04-01T11:32:00Z</dcterms:created>
  <dcterms:modified xsi:type="dcterms:W3CDTF">2023-04-14T12:07:00Z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