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735" w:rsidRDefault="00E91735">
      <w:pPr>
        <w:pStyle w:val="GvdeMetni"/>
        <w:spacing w:before="10"/>
        <w:ind w:left="0"/>
        <w:jc w:val="left"/>
        <w:rPr>
          <w:rFonts w:ascii="Times New Roman"/>
          <w:sz w:val="19"/>
        </w:rPr>
      </w:pPr>
    </w:p>
    <w:p w:rsidR="00A97748" w:rsidRDefault="00A97748" w:rsidP="00A97748">
      <w:pPr>
        <w:pStyle w:val="TableParagraph"/>
        <w:ind w:left="1355" w:right="1170"/>
      </w:pPr>
      <w:r>
        <w:rPr>
          <w:b/>
          <w:sz w:val="28"/>
        </w:rPr>
        <w:t>ÇENE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ANKİLOZU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AMELİYATI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İÇİN</w:t>
      </w:r>
      <w:r>
        <w:rPr>
          <w:b/>
          <w:sz w:val="28"/>
        </w:rPr>
        <w:t xml:space="preserve"> </w:t>
      </w:r>
      <w:r>
        <w:rPr>
          <w:b/>
          <w:sz w:val="28"/>
        </w:rPr>
        <w:t>BİLGİLENDİRİLMİŞ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HASTA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RIZA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BELGESİ</w:t>
      </w:r>
    </w:p>
    <w:p w:rsidR="00E91735" w:rsidRPr="00A97748" w:rsidRDefault="00A97748" w:rsidP="00A97748">
      <w:pPr>
        <w:pStyle w:val="TableParagraph"/>
        <w:ind w:right="1170"/>
        <w:rPr>
          <w:b/>
          <w:sz w:val="28"/>
        </w:rPr>
      </w:pPr>
      <w:r>
        <w:t xml:space="preserve">   </w:t>
      </w:r>
      <w:r w:rsidR="00846CCE">
        <w:t>Hastanın;</w:t>
      </w:r>
    </w:p>
    <w:p w:rsidR="00E91735" w:rsidRDefault="00846CCE">
      <w:pPr>
        <w:pStyle w:val="GvdeMetni"/>
        <w:tabs>
          <w:tab w:val="left" w:pos="3000"/>
        </w:tabs>
        <w:spacing w:before="45"/>
        <w:jc w:val="left"/>
      </w:pPr>
      <w:r>
        <w:t>A</w:t>
      </w:r>
      <w:r>
        <w:t>dı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Soyadı</w:t>
      </w:r>
      <w:r>
        <w:tab/>
        <w:t>:</w:t>
      </w:r>
    </w:p>
    <w:p w:rsidR="00E91735" w:rsidRDefault="00846CCE">
      <w:pPr>
        <w:pStyle w:val="GvdeMetni"/>
        <w:tabs>
          <w:tab w:val="left" w:pos="3000"/>
        </w:tabs>
        <w:spacing w:before="43"/>
        <w:jc w:val="left"/>
      </w:pPr>
      <w:r>
        <w:t>Doğum</w:t>
      </w:r>
      <w:r>
        <w:rPr>
          <w:spacing w:val="-12"/>
        </w:rPr>
        <w:t xml:space="preserve"> </w:t>
      </w:r>
      <w:r>
        <w:t>Tarihi(gün/ay/yıl)</w:t>
      </w:r>
      <w:r>
        <w:tab/>
        <w:t>:</w:t>
      </w:r>
    </w:p>
    <w:p w:rsidR="00E91735" w:rsidRDefault="00846CCE">
      <w:pPr>
        <w:pStyle w:val="Balk1"/>
        <w:spacing w:before="45"/>
      </w:pPr>
      <w:r>
        <w:t>Sayın</w:t>
      </w:r>
      <w:r>
        <w:rPr>
          <w:spacing w:val="-9"/>
        </w:rPr>
        <w:t xml:space="preserve"> </w:t>
      </w:r>
      <w:r>
        <w:t>Hastamız</w:t>
      </w:r>
      <w:r>
        <w:rPr>
          <w:spacing w:val="-10"/>
        </w:rPr>
        <w:t xml:space="preserve"> </w:t>
      </w:r>
      <w:r>
        <w:t>/</w:t>
      </w:r>
      <w:r>
        <w:rPr>
          <w:spacing w:val="-9"/>
        </w:rPr>
        <w:t xml:space="preserve"> </w:t>
      </w:r>
      <w:r>
        <w:t>Hasta</w:t>
      </w:r>
      <w:r>
        <w:rPr>
          <w:spacing w:val="-10"/>
        </w:rPr>
        <w:t xml:space="preserve"> </w:t>
      </w:r>
      <w:r>
        <w:t>Vekili/</w:t>
      </w:r>
      <w:r>
        <w:rPr>
          <w:spacing w:val="-11"/>
        </w:rPr>
        <w:t xml:space="preserve"> </w:t>
      </w:r>
      <w:r>
        <w:t>Kanuni</w:t>
      </w:r>
      <w:r>
        <w:rPr>
          <w:spacing w:val="-10"/>
        </w:rPr>
        <w:t xml:space="preserve"> </w:t>
      </w:r>
      <w:r>
        <w:t>Temsilcisi,</w:t>
      </w:r>
    </w:p>
    <w:p w:rsidR="00E91735" w:rsidRDefault="00846CCE">
      <w:pPr>
        <w:pStyle w:val="GvdeMetni"/>
        <w:spacing w:before="10"/>
        <w:ind w:left="0"/>
        <w:jc w:val="left"/>
        <w:rPr>
          <w:b/>
          <w:sz w:val="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0pt;margin-top:7.6pt;width:531.75pt;height:124.15pt;z-index:-251658752;mso-wrap-distance-left:0;mso-wrap-distance-right:0;mso-position-horizontal-relative:page" filled="f" strokeweight=".16936mm">
            <v:textbox inset="0,0,0,0">
              <w:txbxContent>
                <w:p w:rsidR="00E91735" w:rsidRDefault="00846CCE">
                  <w:pPr>
                    <w:spacing w:line="276" w:lineRule="auto"/>
                    <w:ind w:left="103" w:right="72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Bu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form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yapılacak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ameliyatla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ilgili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olarak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hasta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ve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yakınlarını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bilgilendirmek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için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hazırlanmıştır.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Okutularak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onaylatılması yasal bir zorunluluktur. Bilgi formları cerrahi tedavilerin öngörülen risk ve istenmeyen durumlarını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(komplikasyon) açıklamak; diğer tedavi seçenekleri konusunda bilgi iletmek amacı ile kullanılırlar. Tanımlanan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 xml:space="preserve">riskler çoğu hastanın pek çok </w:t>
                  </w:r>
                  <w:r>
                    <w:rPr>
                      <w:b/>
                    </w:rPr>
                    <w:t>koşulda ihtiyaçlarını karşılayacak şekilde tanımlanmıştır. Ancak bu form bütün tedavi</w:t>
                  </w:r>
                  <w:r>
                    <w:rPr>
                      <w:b/>
                      <w:spacing w:val="-47"/>
                    </w:rPr>
                    <w:t xml:space="preserve"> </w:t>
                  </w:r>
                  <w:r>
                    <w:rPr>
                      <w:b/>
                    </w:rPr>
                    <w:t>şekillerinin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risklerini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içeren</w:t>
                  </w:r>
                  <w:r>
                    <w:rPr>
                      <w:b/>
                      <w:spacing w:val="-7"/>
                    </w:rPr>
                    <w:t xml:space="preserve"> </w:t>
                  </w:r>
                  <w:r>
                    <w:rPr>
                      <w:b/>
                    </w:rPr>
                    <w:t>bir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belge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olarak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düşünülmemelidir.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Kendi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kişisel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sağlık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durumunuza</w:t>
                  </w:r>
                  <w:r>
                    <w:rPr>
                      <w:b/>
                      <w:spacing w:val="-7"/>
                    </w:rPr>
                    <w:t xml:space="preserve"> </w:t>
                  </w:r>
                  <w:r>
                    <w:rPr>
                      <w:b/>
                    </w:rPr>
                    <w:t>ya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da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tıbbi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bilginize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bağlı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olarak,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plastik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cerrahınız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size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değişik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bilgiler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ya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da</w:t>
                  </w:r>
                  <w:r>
                    <w:rPr>
                      <w:b/>
                      <w:spacing w:val="-2"/>
                    </w:rPr>
                    <w:t xml:space="preserve"> </w:t>
                  </w:r>
                  <w:r>
                    <w:rPr>
                      <w:b/>
                    </w:rPr>
                    <w:t>ek</w:t>
                  </w:r>
                  <w:r>
                    <w:rPr>
                      <w:b/>
                      <w:spacing w:val="-1"/>
                    </w:rPr>
                    <w:t xml:space="preserve"> </w:t>
                  </w:r>
                  <w:r>
                    <w:rPr>
                      <w:b/>
                    </w:rPr>
                    <w:t>bilgiler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verebilir.</w:t>
                  </w:r>
                </w:p>
                <w:p w:rsidR="00E91735" w:rsidRDefault="00846CCE">
                  <w:pPr>
                    <w:spacing w:line="276" w:lineRule="auto"/>
                    <w:ind w:left="103" w:right="75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Aşağıda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yazılı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bütün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bilgileri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dikkatlice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okuyup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tüm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sorularınızın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yanıtlarını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bulmadan,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son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sayfadaki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formu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imzalamayınız.</w:t>
                  </w:r>
                </w:p>
              </w:txbxContent>
            </v:textbox>
            <w10:wrap type="topAndBottom" anchorx="page"/>
          </v:shape>
        </w:pict>
      </w:r>
    </w:p>
    <w:p w:rsidR="00E91735" w:rsidRDefault="00846CCE">
      <w:pPr>
        <w:pStyle w:val="GvdeMetni"/>
        <w:tabs>
          <w:tab w:val="left" w:leader="dot" w:pos="3121"/>
        </w:tabs>
        <w:spacing w:before="116"/>
      </w:pPr>
      <w:r>
        <w:t>Dr</w:t>
      </w:r>
      <w:r>
        <w:rPr>
          <w:rFonts w:ascii="Times New Roman" w:hAnsi="Times New Roman"/>
        </w:rPr>
        <w:tab/>
      </w:r>
      <w:r>
        <w:t>aşağıda</w:t>
      </w:r>
      <w:r>
        <w:rPr>
          <w:spacing w:val="-6"/>
        </w:rPr>
        <w:t xml:space="preserve"> </w:t>
      </w:r>
      <w:r>
        <w:t>belirtilen</w:t>
      </w:r>
      <w:r>
        <w:rPr>
          <w:spacing w:val="-2"/>
        </w:rPr>
        <w:t xml:space="preserve"> </w:t>
      </w:r>
      <w:r>
        <w:t>tıbbi</w:t>
      </w:r>
      <w:r>
        <w:rPr>
          <w:spacing w:val="-3"/>
        </w:rPr>
        <w:t xml:space="preserve"> </w:t>
      </w:r>
      <w:r>
        <w:t>duruma</w:t>
      </w:r>
      <w:r>
        <w:rPr>
          <w:spacing w:val="-3"/>
        </w:rPr>
        <w:t xml:space="preserve"> </w:t>
      </w:r>
      <w:r>
        <w:t>sahip</w:t>
      </w:r>
      <w:r>
        <w:rPr>
          <w:spacing w:val="-2"/>
        </w:rPr>
        <w:t xml:space="preserve"> </w:t>
      </w:r>
      <w:r>
        <w:t>olduğumu</w:t>
      </w:r>
      <w:r>
        <w:rPr>
          <w:spacing w:val="-3"/>
        </w:rPr>
        <w:t xml:space="preserve"> </w:t>
      </w:r>
      <w:r>
        <w:t>söyleyerek</w:t>
      </w:r>
      <w:r>
        <w:rPr>
          <w:spacing w:val="-1"/>
        </w:rPr>
        <w:t xml:space="preserve"> </w:t>
      </w:r>
      <w:r>
        <w:t>sözlü</w:t>
      </w:r>
      <w:r>
        <w:rPr>
          <w:spacing w:val="-3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yazılı</w:t>
      </w:r>
      <w:r>
        <w:rPr>
          <w:spacing w:val="-3"/>
        </w:rPr>
        <w:t xml:space="preserve"> </w:t>
      </w:r>
      <w:r>
        <w:t>geniş</w:t>
      </w:r>
    </w:p>
    <w:p w:rsidR="00E91735" w:rsidRDefault="00846CCE">
      <w:pPr>
        <w:pStyle w:val="GvdeMetni"/>
        <w:spacing w:before="43"/>
      </w:pPr>
      <w:r>
        <w:rPr>
          <w:spacing w:val="-1"/>
        </w:rPr>
        <w:t>açıklamalarda</w:t>
      </w:r>
      <w:r>
        <w:rPr>
          <w:spacing w:val="-9"/>
        </w:rPr>
        <w:t xml:space="preserve"> </w:t>
      </w:r>
      <w:r>
        <w:t>bulundu:</w:t>
      </w:r>
    </w:p>
    <w:p w:rsidR="00E91735" w:rsidRDefault="00846CCE">
      <w:pPr>
        <w:pStyle w:val="GvdeMetni"/>
        <w:spacing w:before="46" w:line="276" w:lineRule="auto"/>
        <w:ind w:right="257"/>
      </w:pPr>
      <w:r>
        <w:t>Bu</w:t>
      </w:r>
      <w:r>
        <w:rPr>
          <w:spacing w:val="1"/>
        </w:rPr>
        <w:t xml:space="preserve"> </w:t>
      </w:r>
      <w:r>
        <w:t>form</w:t>
      </w:r>
      <w:r>
        <w:rPr>
          <w:spacing w:val="1"/>
        </w:rPr>
        <w:t xml:space="preserve"> </w:t>
      </w:r>
      <w:r>
        <w:t>çene</w:t>
      </w:r>
      <w:r>
        <w:rPr>
          <w:spacing w:val="1"/>
        </w:rPr>
        <w:t xml:space="preserve"> </w:t>
      </w:r>
      <w:r>
        <w:t>ankilozu</w:t>
      </w:r>
      <w:r>
        <w:rPr>
          <w:spacing w:val="1"/>
        </w:rPr>
        <w:t xml:space="preserve"> </w:t>
      </w:r>
      <w:r>
        <w:t>ameliyatları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tür</w:t>
      </w:r>
      <w:r>
        <w:rPr>
          <w:spacing w:val="1"/>
        </w:rPr>
        <w:t xml:space="preserve"> </w:t>
      </w:r>
      <w:r>
        <w:t>ameliyatların</w:t>
      </w:r>
      <w:r>
        <w:rPr>
          <w:spacing w:val="1"/>
        </w:rPr>
        <w:t xml:space="preserve"> </w:t>
      </w:r>
      <w:r>
        <w:t>olası</w:t>
      </w:r>
      <w:r>
        <w:rPr>
          <w:spacing w:val="1"/>
        </w:rPr>
        <w:t xml:space="preserve"> </w:t>
      </w:r>
      <w:r>
        <w:t>risk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komplikasyonları</w:t>
      </w:r>
      <w:r>
        <w:rPr>
          <w:spacing w:val="1"/>
        </w:rPr>
        <w:t xml:space="preserve"> </w:t>
      </w:r>
      <w:r>
        <w:t>(istenmeyen</w:t>
      </w:r>
      <w:r>
        <w:rPr>
          <w:spacing w:val="1"/>
        </w:rPr>
        <w:t xml:space="preserve"> </w:t>
      </w:r>
      <w:r>
        <w:t>sonuçları)</w:t>
      </w:r>
      <w:r>
        <w:rPr>
          <w:spacing w:val="1"/>
        </w:rPr>
        <w:t xml:space="preserve"> </w:t>
      </w:r>
      <w:r>
        <w:t>hakkında</w:t>
      </w:r>
      <w:r>
        <w:rPr>
          <w:spacing w:val="1"/>
        </w:rPr>
        <w:t xml:space="preserve"> </w:t>
      </w:r>
      <w:r>
        <w:t>bilgilendirmeye</w:t>
      </w:r>
      <w:r>
        <w:rPr>
          <w:spacing w:val="1"/>
        </w:rPr>
        <w:t xml:space="preserve"> </w:t>
      </w:r>
      <w:r>
        <w:t>yöneliktir.</w:t>
      </w:r>
      <w:r>
        <w:rPr>
          <w:spacing w:val="1"/>
        </w:rPr>
        <w:t xml:space="preserve"> </w:t>
      </w:r>
      <w:r>
        <w:t>Lütfen</w:t>
      </w:r>
      <w:r>
        <w:rPr>
          <w:spacing w:val="1"/>
        </w:rPr>
        <w:t xml:space="preserve"> </w:t>
      </w:r>
      <w:r>
        <w:t>formu</w:t>
      </w:r>
      <w:r>
        <w:rPr>
          <w:spacing w:val="1"/>
        </w:rPr>
        <w:t xml:space="preserve"> </w:t>
      </w:r>
      <w:r>
        <w:t>dikkatlice</w:t>
      </w:r>
      <w:r>
        <w:rPr>
          <w:spacing w:val="1"/>
        </w:rPr>
        <w:t xml:space="preserve"> </w:t>
      </w:r>
      <w:r>
        <w:t>okuyunuz.</w:t>
      </w:r>
      <w:r>
        <w:rPr>
          <w:spacing w:val="1"/>
        </w:rPr>
        <w:t xml:space="preserve"> </w:t>
      </w:r>
      <w:r>
        <w:t>Sorularınız</w:t>
      </w:r>
      <w:r>
        <w:rPr>
          <w:spacing w:val="1"/>
        </w:rPr>
        <w:t xml:space="preserve"> </w:t>
      </w:r>
      <w:r>
        <w:t>ya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anlamadığınız noktalar varsa lütfen doktorunuzdan yardım isteyiniz. Talebiniz doğrultusunda doktorunuz size</w:t>
      </w:r>
      <w:r>
        <w:rPr>
          <w:spacing w:val="-52"/>
        </w:rPr>
        <w:t xml:space="preserve"> </w:t>
      </w:r>
      <w:r>
        <w:t>ek</w:t>
      </w:r>
      <w:r>
        <w:rPr>
          <w:spacing w:val="-3"/>
        </w:rPr>
        <w:t xml:space="preserve"> </w:t>
      </w:r>
      <w:r>
        <w:t>yazılı</w:t>
      </w:r>
      <w:r>
        <w:rPr>
          <w:spacing w:val="-4"/>
        </w:rPr>
        <w:t xml:space="preserve"> </w:t>
      </w:r>
      <w:r>
        <w:t>açıklama</w:t>
      </w:r>
      <w:r>
        <w:rPr>
          <w:spacing w:val="-2"/>
        </w:rPr>
        <w:t xml:space="preserve"> </w:t>
      </w:r>
      <w:r>
        <w:t>verecektir.</w:t>
      </w:r>
    </w:p>
    <w:p w:rsidR="00E91735" w:rsidRDefault="00846CCE">
      <w:pPr>
        <w:pStyle w:val="GvdeMetni"/>
        <w:spacing w:line="276" w:lineRule="auto"/>
        <w:ind w:right="255"/>
      </w:pPr>
      <w:r>
        <w:rPr>
          <w:b/>
        </w:rPr>
        <w:t xml:space="preserve">GENEL BİLGİ: </w:t>
      </w:r>
      <w:r>
        <w:t>Çenemin açılmasını engelleyen eklem bölgesine ulaşmak için kulak önünden, çene altından ve /</w:t>
      </w:r>
      <w:r>
        <w:rPr>
          <w:spacing w:val="1"/>
        </w:rPr>
        <w:t xml:space="preserve"> </w:t>
      </w:r>
      <w:r>
        <w:t>veya ağız i</w:t>
      </w:r>
      <w:r>
        <w:t>çinden kesiler yapılacak. Ayrıca başka yerimden kemik veya doku almak gerekir ise başka bir</w:t>
      </w:r>
      <w:r>
        <w:rPr>
          <w:spacing w:val="1"/>
        </w:rPr>
        <w:t xml:space="preserve"> </w:t>
      </w:r>
      <w:r>
        <w:t>yerimden</w:t>
      </w:r>
      <w:r>
        <w:rPr>
          <w:spacing w:val="-9"/>
        </w:rPr>
        <w:t xml:space="preserve"> </w:t>
      </w:r>
      <w:r>
        <w:t>kesi</w:t>
      </w:r>
      <w:r>
        <w:rPr>
          <w:spacing w:val="-8"/>
        </w:rPr>
        <w:t xml:space="preserve"> </w:t>
      </w:r>
      <w:r>
        <w:t>yapmak</w:t>
      </w:r>
      <w:r>
        <w:rPr>
          <w:spacing w:val="-12"/>
        </w:rPr>
        <w:t xml:space="preserve"> </w:t>
      </w:r>
      <w:r>
        <w:t>gerekebilir.</w:t>
      </w:r>
      <w:r>
        <w:rPr>
          <w:spacing w:val="-10"/>
        </w:rPr>
        <w:t xml:space="preserve"> </w:t>
      </w:r>
      <w:r>
        <w:t>Ağzımın</w:t>
      </w:r>
      <w:r>
        <w:rPr>
          <w:spacing w:val="-10"/>
        </w:rPr>
        <w:t xml:space="preserve"> </w:t>
      </w:r>
      <w:r>
        <w:t>açılabilmesi</w:t>
      </w:r>
      <w:r>
        <w:rPr>
          <w:spacing w:val="-11"/>
        </w:rPr>
        <w:t xml:space="preserve"> </w:t>
      </w:r>
      <w:r>
        <w:t>için</w:t>
      </w:r>
      <w:r>
        <w:rPr>
          <w:spacing w:val="-9"/>
        </w:rPr>
        <w:t xml:space="preserve"> </w:t>
      </w:r>
      <w:r>
        <w:t>bozuk</w:t>
      </w:r>
      <w:r>
        <w:rPr>
          <w:spacing w:val="-12"/>
        </w:rPr>
        <w:t xml:space="preserve"> </w:t>
      </w:r>
      <w:r>
        <w:t>eklem</w:t>
      </w:r>
      <w:r>
        <w:rPr>
          <w:spacing w:val="-10"/>
        </w:rPr>
        <w:t xml:space="preserve"> </w:t>
      </w:r>
      <w:r>
        <w:t>ortadan</w:t>
      </w:r>
      <w:r>
        <w:rPr>
          <w:spacing w:val="-8"/>
        </w:rPr>
        <w:t xml:space="preserve"> </w:t>
      </w:r>
      <w:r>
        <w:t>kaldırılacak</w:t>
      </w:r>
      <w:r>
        <w:rPr>
          <w:spacing w:val="-12"/>
        </w:rPr>
        <w:t xml:space="preserve"> </w:t>
      </w:r>
      <w:r>
        <w:t>ve</w:t>
      </w:r>
      <w:r>
        <w:rPr>
          <w:spacing w:val="-10"/>
        </w:rPr>
        <w:t xml:space="preserve"> </w:t>
      </w:r>
      <w:r>
        <w:t>yerine</w:t>
      </w:r>
      <w:r>
        <w:rPr>
          <w:spacing w:val="-10"/>
        </w:rPr>
        <w:t xml:space="preserve"> </w:t>
      </w:r>
      <w:r>
        <w:t>ekleme</w:t>
      </w:r>
      <w:r>
        <w:rPr>
          <w:spacing w:val="-52"/>
        </w:rPr>
        <w:t xml:space="preserve"> </w:t>
      </w:r>
      <w:r>
        <w:t>benzer</w:t>
      </w:r>
      <w:r>
        <w:rPr>
          <w:spacing w:val="-7"/>
        </w:rPr>
        <w:t xml:space="preserve"> </w:t>
      </w:r>
      <w:r>
        <w:t>bir</w:t>
      </w:r>
      <w:r>
        <w:rPr>
          <w:spacing w:val="-6"/>
        </w:rPr>
        <w:t xml:space="preserve"> </w:t>
      </w:r>
      <w:r>
        <w:t>yapı</w:t>
      </w:r>
      <w:r>
        <w:rPr>
          <w:spacing w:val="-7"/>
        </w:rPr>
        <w:t xml:space="preserve"> </w:t>
      </w:r>
      <w:r>
        <w:t>oluşturulacak.</w:t>
      </w:r>
      <w:r>
        <w:rPr>
          <w:spacing w:val="-9"/>
        </w:rPr>
        <w:t xml:space="preserve"> </w:t>
      </w:r>
      <w:r>
        <w:t>Bu</w:t>
      </w:r>
      <w:r>
        <w:rPr>
          <w:spacing w:val="-8"/>
        </w:rPr>
        <w:t xml:space="preserve"> </w:t>
      </w:r>
      <w:r>
        <w:t>işlem</w:t>
      </w:r>
      <w:r>
        <w:rPr>
          <w:spacing w:val="-6"/>
        </w:rPr>
        <w:t xml:space="preserve"> </w:t>
      </w:r>
      <w:r>
        <w:t>gerekirse</w:t>
      </w:r>
      <w:r>
        <w:rPr>
          <w:spacing w:val="-8"/>
        </w:rPr>
        <w:t xml:space="preserve"> </w:t>
      </w:r>
      <w:r>
        <w:t>her</w:t>
      </w:r>
      <w:r>
        <w:rPr>
          <w:spacing w:val="-8"/>
        </w:rPr>
        <w:t xml:space="preserve"> </w:t>
      </w:r>
      <w:r>
        <w:t>iki</w:t>
      </w:r>
      <w:r>
        <w:rPr>
          <w:spacing w:val="-7"/>
        </w:rPr>
        <w:t xml:space="preserve"> </w:t>
      </w:r>
      <w:r>
        <w:t>çene</w:t>
      </w:r>
      <w:r>
        <w:rPr>
          <w:spacing w:val="-9"/>
        </w:rPr>
        <w:t xml:space="preserve"> </w:t>
      </w:r>
      <w:r>
        <w:t>eklemime</w:t>
      </w:r>
      <w:r>
        <w:rPr>
          <w:spacing w:val="-8"/>
        </w:rPr>
        <w:t xml:space="preserve"> </w:t>
      </w:r>
      <w:r>
        <w:t>uygulanacak</w:t>
      </w:r>
      <w:r>
        <w:rPr>
          <w:spacing w:val="-10"/>
        </w:rPr>
        <w:t xml:space="preserve"> </w:t>
      </w:r>
      <w:r>
        <w:t>ve</w:t>
      </w:r>
      <w:r>
        <w:rPr>
          <w:spacing w:val="-9"/>
        </w:rPr>
        <w:t xml:space="preserve"> </w:t>
      </w:r>
      <w:r>
        <w:t>aşağıdakilerin</w:t>
      </w:r>
      <w:r>
        <w:rPr>
          <w:spacing w:val="-8"/>
        </w:rPr>
        <w:t xml:space="preserve"> </w:t>
      </w:r>
      <w:r>
        <w:t>biri</w:t>
      </w:r>
      <w:r>
        <w:rPr>
          <w:spacing w:val="-8"/>
        </w:rPr>
        <w:t xml:space="preserve"> </w:t>
      </w:r>
      <w:r>
        <w:t>veya</w:t>
      </w:r>
      <w:r>
        <w:rPr>
          <w:spacing w:val="-51"/>
        </w:rPr>
        <w:t xml:space="preserve"> </w:t>
      </w:r>
      <w:r>
        <w:t>birkaçı</w:t>
      </w:r>
      <w:r>
        <w:rPr>
          <w:spacing w:val="-3"/>
        </w:rPr>
        <w:t xml:space="preserve"> </w:t>
      </w:r>
      <w:r>
        <w:t>kullanılarak</w:t>
      </w:r>
      <w:r>
        <w:rPr>
          <w:spacing w:val="-5"/>
        </w:rPr>
        <w:t xml:space="preserve"> </w:t>
      </w:r>
      <w:r>
        <w:t>tespit</w:t>
      </w:r>
      <w:r>
        <w:rPr>
          <w:spacing w:val="-3"/>
        </w:rPr>
        <w:t xml:space="preserve"> </w:t>
      </w:r>
      <w:r>
        <w:t>edilecek:</w:t>
      </w:r>
    </w:p>
    <w:p w:rsidR="00E91735" w:rsidRDefault="00846CCE">
      <w:pPr>
        <w:pStyle w:val="GvdeMetni"/>
        <w:spacing w:line="276" w:lineRule="auto"/>
        <w:ind w:right="252"/>
      </w:pPr>
      <w:r>
        <w:t>Başka yerimden alınan kemik (kaburga, ayak, kafatası, bacak), Metal çene eklemi protezleri, Silikon implant,</w:t>
      </w:r>
      <w:r>
        <w:rPr>
          <w:spacing w:val="1"/>
        </w:rPr>
        <w:t xml:space="preserve"> </w:t>
      </w:r>
      <w:r>
        <w:t>Titanyum plaklar ve / veya vidalar, Eriyebilir plak ve / veya vidalar,Tel dikişler, Dişlere uygulanan metal arklar</w:t>
      </w:r>
      <w:r>
        <w:rPr>
          <w:spacing w:val="1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teller.</w:t>
      </w:r>
    </w:p>
    <w:p w:rsidR="00E91735" w:rsidRDefault="00846CCE">
      <w:pPr>
        <w:pStyle w:val="GvdeMetni"/>
        <w:spacing w:line="276" w:lineRule="auto"/>
        <w:ind w:right="259"/>
      </w:pPr>
      <w:r>
        <w:t>Bir problem çıkartmadıkları takdirde, bunlar ömür boyu yerlerinde kalacak. Problem çıkması halinde, bunları</w:t>
      </w:r>
      <w:r>
        <w:rPr>
          <w:spacing w:val="1"/>
        </w:rPr>
        <w:t xml:space="preserve"> </w:t>
      </w:r>
      <w:r>
        <w:t>yerinden çıkartmak için ikinci bir ameliyat gerekebilecek. Konumlarına bağlı olarak da bunların çıkarılmaları</w:t>
      </w:r>
      <w:r>
        <w:rPr>
          <w:spacing w:val="1"/>
        </w:rPr>
        <w:t xml:space="preserve"> </w:t>
      </w:r>
      <w:r>
        <w:t>gerekebilir.</w:t>
      </w:r>
    </w:p>
    <w:p w:rsidR="00E91735" w:rsidRDefault="00846CCE">
      <w:pPr>
        <w:pStyle w:val="GvdeMetni"/>
        <w:spacing w:line="276" w:lineRule="auto"/>
        <w:ind w:right="256"/>
      </w:pPr>
      <w:r>
        <w:t>Ameliyatın bitiminde veya daha sonra alt çene ile üst çene 7-10 gün kilitlenebilir (intermaksiller tespit), bu</w:t>
      </w:r>
      <w:r>
        <w:rPr>
          <w:spacing w:val="1"/>
        </w:rPr>
        <w:t xml:space="preserve"> </w:t>
      </w:r>
      <w:r>
        <w:t>dönemde sadece sulu gı</w:t>
      </w:r>
      <w:r>
        <w:t>dalar ile beslenmek gerekir. Nefes almada zorluk veya bulantı olursa uygulanan</w:t>
      </w:r>
      <w:r>
        <w:rPr>
          <w:spacing w:val="1"/>
        </w:rPr>
        <w:t xml:space="preserve"> </w:t>
      </w:r>
      <w:r>
        <w:t>lastiklerin kesilmesi</w:t>
      </w:r>
      <w:r>
        <w:rPr>
          <w:spacing w:val="-6"/>
        </w:rPr>
        <w:t xml:space="preserve"> </w:t>
      </w:r>
      <w:r>
        <w:t>ile</w:t>
      </w:r>
      <w:r>
        <w:rPr>
          <w:spacing w:val="-2"/>
        </w:rPr>
        <w:t xml:space="preserve"> </w:t>
      </w:r>
      <w:r>
        <w:t>tespit</w:t>
      </w:r>
      <w:r>
        <w:rPr>
          <w:spacing w:val="-1"/>
        </w:rPr>
        <w:t xml:space="preserve"> </w:t>
      </w:r>
      <w:r>
        <w:t>iptal</w:t>
      </w:r>
      <w:r>
        <w:rPr>
          <w:spacing w:val="-3"/>
        </w:rPr>
        <w:t xml:space="preserve"> </w:t>
      </w:r>
      <w:r>
        <w:t>edilerek</w:t>
      </w:r>
      <w:r>
        <w:rPr>
          <w:spacing w:val="-4"/>
        </w:rPr>
        <w:t xml:space="preserve"> </w:t>
      </w:r>
      <w:r>
        <w:t>çene</w:t>
      </w:r>
      <w:r>
        <w:rPr>
          <w:spacing w:val="-2"/>
        </w:rPr>
        <w:t xml:space="preserve"> </w:t>
      </w:r>
      <w:r>
        <w:t>açılabilir.</w:t>
      </w:r>
    </w:p>
    <w:p w:rsidR="00E91735" w:rsidRDefault="00846CCE">
      <w:pPr>
        <w:pStyle w:val="GvdeMetni"/>
        <w:spacing w:line="278" w:lineRule="auto"/>
        <w:ind w:right="261"/>
      </w:pPr>
      <w:r>
        <w:t>Anestezi ve riskleri ile ilgili olarak “Anestezi hakkında” adlı bilgi formunu okuyun. Herhangi bir soru işaretin</w:t>
      </w:r>
      <w:r>
        <w:t>iz</w:t>
      </w:r>
      <w:r>
        <w:rPr>
          <w:spacing w:val="1"/>
        </w:rPr>
        <w:t xml:space="preserve"> </w:t>
      </w:r>
      <w:r>
        <w:t>varsa,</w:t>
      </w:r>
      <w:r>
        <w:rPr>
          <w:spacing w:val="-5"/>
        </w:rPr>
        <w:t xml:space="preserve"> </w:t>
      </w:r>
      <w:r>
        <w:t>bunları</w:t>
      </w:r>
      <w:r>
        <w:rPr>
          <w:spacing w:val="-4"/>
        </w:rPr>
        <w:t xml:space="preserve"> </w:t>
      </w:r>
      <w:r>
        <w:t>anestezistiniz</w:t>
      </w:r>
      <w:r>
        <w:rPr>
          <w:spacing w:val="-6"/>
        </w:rPr>
        <w:t xml:space="preserve"> </w:t>
      </w:r>
      <w:r>
        <w:t>ile</w:t>
      </w:r>
      <w:r>
        <w:rPr>
          <w:spacing w:val="-3"/>
        </w:rPr>
        <w:t xml:space="preserve"> </w:t>
      </w:r>
      <w:r>
        <w:t>görüşün.</w:t>
      </w:r>
      <w:r>
        <w:rPr>
          <w:spacing w:val="-8"/>
        </w:rPr>
        <w:t xml:space="preserve"> </w:t>
      </w:r>
      <w:r>
        <w:t>Eğer</w:t>
      </w:r>
      <w:r>
        <w:rPr>
          <w:spacing w:val="-3"/>
        </w:rPr>
        <w:t xml:space="preserve"> </w:t>
      </w:r>
      <w:r>
        <w:t>size</w:t>
      </w:r>
      <w:r>
        <w:rPr>
          <w:spacing w:val="-6"/>
        </w:rPr>
        <w:t xml:space="preserve"> </w:t>
      </w:r>
      <w:r>
        <w:t>bilgi</w:t>
      </w:r>
      <w:r>
        <w:rPr>
          <w:spacing w:val="-5"/>
        </w:rPr>
        <w:t xml:space="preserve"> </w:t>
      </w:r>
      <w:r>
        <w:t>formu</w:t>
      </w:r>
      <w:r>
        <w:rPr>
          <w:spacing w:val="-3"/>
        </w:rPr>
        <w:t xml:space="preserve"> </w:t>
      </w:r>
      <w:r>
        <w:t>verilmediyse,</w:t>
      </w:r>
      <w:r>
        <w:rPr>
          <w:spacing w:val="-7"/>
        </w:rPr>
        <w:t xml:space="preserve"> </w:t>
      </w:r>
      <w:r>
        <w:t>bir</w:t>
      </w:r>
      <w:r>
        <w:rPr>
          <w:spacing w:val="-4"/>
        </w:rPr>
        <w:t xml:space="preserve"> </w:t>
      </w:r>
      <w:r>
        <w:t>adet</w:t>
      </w:r>
      <w:r>
        <w:rPr>
          <w:spacing w:val="-4"/>
        </w:rPr>
        <w:t xml:space="preserve"> </w:t>
      </w:r>
      <w:r>
        <w:t>isteyiniz.</w:t>
      </w:r>
    </w:p>
    <w:p w:rsidR="00E91735" w:rsidRDefault="00846CCE">
      <w:pPr>
        <w:pStyle w:val="Balk1"/>
        <w:spacing w:line="288" w:lineRule="exact"/>
        <w:jc w:val="both"/>
      </w:pPr>
      <w:r>
        <w:t>ANESTEZİYE</w:t>
      </w:r>
      <w:r>
        <w:rPr>
          <w:spacing w:val="-12"/>
        </w:rPr>
        <w:t xml:space="preserve"> </w:t>
      </w:r>
      <w:r>
        <w:t>AİT</w:t>
      </w:r>
      <w:r>
        <w:rPr>
          <w:spacing w:val="-8"/>
        </w:rPr>
        <w:t xml:space="preserve"> </w:t>
      </w:r>
      <w:r>
        <w:t>RİSKLER</w:t>
      </w:r>
    </w:p>
    <w:p w:rsidR="00E91735" w:rsidRDefault="00846CCE">
      <w:pPr>
        <w:pStyle w:val="ListeParagraf"/>
        <w:numPr>
          <w:ilvl w:val="0"/>
          <w:numId w:val="3"/>
        </w:numPr>
        <w:tabs>
          <w:tab w:val="left" w:pos="404"/>
        </w:tabs>
        <w:spacing w:before="44" w:line="276" w:lineRule="auto"/>
        <w:ind w:firstLine="0"/>
        <w:jc w:val="both"/>
        <w:rPr>
          <w:sz w:val="24"/>
        </w:rPr>
      </w:pPr>
      <w:r>
        <w:rPr>
          <w:sz w:val="24"/>
        </w:rPr>
        <w:t>Bazı</w:t>
      </w:r>
      <w:r>
        <w:rPr>
          <w:spacing w:val="1"/>
          <w:sz w:val="24"/>
        </w:rPr>
        <w:t xml:space="preserve"> </w:t>
      </w:r>
      <w:r>
        <w:rPr>
          <w:sz w:val="24"/>
        </w:rPr>
        <w:t>akciğer</w:t>
      </w:r>
      <w:r>
        <w:rPr>
          <w:spacing w:val="1"/>
          <w:sz w:val="24"/>
        </w:rPr>
        <w:t xml:space="preserve"> </w:t>
      </w:r>
      <w:r>
        <w:rPr>
          <w:sz w:val="24"/>
        </w:rPr>
        <w:t>alanları</w:t>
      </w:r>
      <w:r>
        <w:rPr>
          <w:spacing w:val="1"/>
          <w:sz w:val="24"/>
        </w:rPr>
        <w:t xml:space="preserve"> </w:t>
      </w:r>
      <w:r>
        <w:rPr>
          <w:sz w:val="24"/>
        </w:rPr>
        <w:t>sönebilir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buralarda</w:t>
      </w:r>
      <w:r>
        <w:rPr>
          <w:spacing w:val="1"/>
          <w:sz w:val="24"/>
        </w:rPr>
        <w:t xml:space="preserve"> </w:t>
      </w:r>
      <w:r>
        <w:rPr>
          <w:sz w:val="24"/>
        </w:rPr>
        <w:t>enfeksiyon</w:t>
      </w:r>
      <w:r>
        <w:rPr>
          <w:spacing w:val="1"/>
          <w:sz w:val="24"/>
        </w:rPr>
        <w:t xml:space="preserve"> </w:t>
      </w:r>
      <w:r>
        <w:rPr>
          <w:sz w:val="24"/>
        </w:rPr>
        <w:t>(mikrobik</w:t>
      </w:r>
      <w:r>
        <w:rPr>
          <w:spacing w:val="1"/>
          <w:sz w:val="24"/>
        </w:rPr>
        <w:t xml:space="preserve"> </w:t>
      </w:r>
      <w:r>
        <w:rPr>
          <w:sz w:val="24"/>
        </w:rPr>
        <w:t>hastalıklar)</w:t>
      </w:r>
      <w:r>
        <w:rPr>
          <w:spacing w:val="1"/>
          <w:sz w:val="24"/>
        </w:rPr>
        <w:t xml:space="preserve"> </w:t>
      </w:r>
      <w:r>
        <w:rPr>
          <w:sz w:val="24"/>
        </w:rPr>
        <w:t>oluşabilir.</w:t>
      </w:r>
      <w:r>
        <w:rPr>
          <w:spacing w:val="1"/>
          <w:sz w:val="24"/>
        </w:rPr>
        <w:t xml:space="preserve"> </w:t>
      </w:r>
      <w:r>
        <w:rPr>
          <w:sz w:val="24"/>
        </w:rPr>
        <w:t>Bu</w:t>
      </w:r>
      <w:r>
        <w:rPr>
          <w:spacing w:val="1"/>
          <w:sz w:val="24"/>
        </w:rPr>
        <w:t xml:space="preserve"> </w:t>
      </w:r>
      <w:r>
        <w:rPr>
          <w:sz w:val="24"/>
        </w:rPr>
        <w:t>durumda</w:t>
      </w:r>
      <w:r>
        <w:rPr>
          <w:spacing w:val="1"/>
          <w:sz w:val="24"/>
        </w:rPr>
        <w:t xml:space="preserve"> </w:t>
      </w:r>
      <w:r>
        <w:rPr>
          <w:sz w:val="24"/>
        </w:rPr>
        <w:t>antibiyotikler</w:t>
      </w:r>
      <w:r>
        <w:rPr>
          <w:spacing w:val="-3"/>
          <w:sz w:val="24"/>
        </w:rPr>
        <w:t xml:space="preserve"> </w:t>
      </w:r>
      <w:r>
        <w:rPr>
          <w:sz w:val="24"/>
        </w:rPr>
        <w:t>ve</w:t>
      </w:r>
      <w:r>
        <w:rPr>
          <w:spacing w:val="-1"/>
          <w:sz w:val="24"/>
        </w:rPr>
        <w:t xml:space="preserve"> </w:t>
      </w:r>
      <w:r>
        <w:rPr>
          <w:sz w:val="24"/>
        </w:rPr>
        <w:t>fizyoterapi</w:t>
      </w:r>
      <w:r>
        <w:rPr>
          <w:spacing w:val="-3"/>
          <w:sz w:val="24"/>
        </w:rPr>
        <w:t xml:space="preserve"> </w:t>
      </w:r>
      <w:r>
        <w:rPr>
          <w:sz w:val="24"/>
        </w:rPr>
        <w:t>gerekebilir.</w:t>
      </w:r>
    </w:p>
    <w:p w:rsidR="00E91735" w:rsidRDefault="00846CCE">
      <w:pPr>
        <w:pStyle w:val="ListeParagraf"/>
        <w:numPr>
          <w:ilvl w:val="0"/>
          <w:numId w:val="3"/>
        </w:numPr>
        <w:tabs>
          <w:tab w:val="left" w:pos="404"/>
        </w:tabs>
        <w:spacing w:line="276" w:lineRule="auto"/>
        <w:ind w:right="254" w:firstLine="0"/>
        <w:jc w:val="both"/>
        <w:rPr>
          <w:sz w:val="24"/>
        </w:rPr>
      </w:pPr>
      <w:r>
        <w:rPr>
          <w:sz w:val="24"/>
        </w:rPr>
        <w:t>Bacaklarda</w:t>
      </w:r>
      <w:r>
        <w:rPr>
          <w:spacing w:val="-10"/>
          <w:sz w:val="24"/>
        </w:rPr>
        <w:t xml:space="preserve"> </w:t>
      </w:r>
      <w:r>
        <w:rPr>
          <w:sz w:val="24"/>
        </w:rPr>
        <w:t>ağrı</w:t>
      </w:r>
      <w:r>
        <w:rPr>
          <w:spacing w:val="-6"/>
          <w:sz w:val="24"/>
        </w:rPr>
        <w:t xml:space="preserve"> </w:t>
      </w:r>
      <w:r>
        <w:rPr>
          <w:sz w:val="24"/>
        </w:rPr>
        <w:t>ve</w:t>
      </w:r>
      <w:r>
        <w:rPr>
          <w:spacing w:val="-7"/>
          <w:sz w:val="24"/>
        </w:rPr>
        <w:t xml:space="preserve"> </w:t>
      </w:r>
      <w:r>
        <w:rPr>
          <w:sz w:val="24"/>
        </w:rPr>
        <w:t>şişmeye</w:t>
      </w:r>
      <w:r>
        <w:rPr>
          <w:spacing w:val="-9"/>
          <w:sz w:val="24"/>
        </w:rPr>
        <w:t xml:space="preserve"> </w:t>
      </w:r>
      <w:r>
        <w:rPr>
          <w:sz w:val="24"/>
        </w:rPr>
        <w:t>neden</w:t>
      </w:r>
      <w:r>
        <w:rPr>
          <w:spacing w:val="-8"/>
          <w:sz w:val="24"/>
        </w:rPr>
        <w:t xml:space="preserve"> </w:t>
      </w:r>
      <w:r>
        <w:rPr>
          <w:sz w:val="24"/>
        </w:rPr>
        <w:t>olan</w:t>
      </w:r>
      <w:r>
        <w:rPr>
          <w:spacing w:val="-9"/>
          <w:sz w:val="24"/>
        </w:rPr>
        <w:t xml:space="preserve"> </w:t>
      </w:r>
      <w:r>
        <w:rPr>
          <w:sz w:val="24"/>
        </w:rPr>
        <w:t>pıhtılar</w:t>
      </w:r>
      <w:r>
        <w:rPr>
          <w:spacing w:val="-9"/>
          <w:sz w:val="24"/>
        </w:rPr>
        <w:t xml:space="preserve"> </w:t>
      </w:r>
      <w:r>
        <w:rPr>
          <w:sz w:val="24"/>
        </w:rPr>
        <w:t>oluşabilir</w:t>
      </w:r>
      <w:r>
        <w:rPr>
          <w:spacing w:val="-7"/>
          <w:sz w:val="24"/>
        </w:rPr>
        <w:t xml:space="preserve"> </w:t>
      </w:r>
      <w:r>
        <w:rPr>
          <w:sz w:val="24"/>
        </w:rPr>
        <w:t>(derin</w:t>
      </w:r>
      <w:r>
        <w:rPr>
          <w:spacing w:val="-8"/>
          <w:sz w:val="24"/>
        </w:rPr>
        <w:t xml:space="preserve"> </w:t>
      </w:r>
      <w:r>
        <w:rPr>
          <w:sz w:val="24"/>
        </w:rPr>
        <w:t>ven</w:t>
      </w:r>
      <w:r>
        <w:rPr>
          <w:spacing w:val="-8"/>
          <w:sz w:val="24"/>
        </w:rPr>
        <w:t xml:space="preserve"> </w:t>
      </w:r>
      <w:r>
        <w:rPr>
          <w:sz w:val="24"/>
        </w:rPr>
        <w:t>trombozu-</w:t>
      </w:r>
      <w:r>
        <w:rPr>
          <w:spacing w:val="-9"/>
          <w:sz w:val="24"/>
        </w:rPr>
        <w:t xml:space="preserve"> </w:t>
      </w:r>
      <w:r>
        <w:rPr>
          <w:sz w:val="24"/>
        </w:rPr>
        <w:t>derin</w:t>
      </w:r>
      <w:r>
        <w:rPr>
          <w:spacing w:val="-8"/>
          <w:sz w:val="24"/>
        </w:rPr>
        <w:t xml:space="preserve"> </w:t>
      </w:r>
      <w:r>
        <w:rPr>
          <w:sz w:val="24"/>
        </w:rPr>
        <w:t>toplar</w:t>
      </w:r>
      <w:r>
        <w:rPr>
          <w:spacing w:val="-9"/>
          <w:sz w:val="24"/>
        </w:rPr>
        <w:t xml:space="preserve"> </w:t>
      </w:r>
      <w:r>
        <w:rPr>
          <w:sz w:val="24"/>
        </w:rPr>
        <w:t>damarın</w:t>
      </w:r>
      <w:r>
        <w:rPr>
          <w:spacing w:val="-9"/>
          <w:sz w:val="24"/>
        </w:rPr>
        <w:t xml:space="preserve"> </w:t>
      </w:r>
      <w:r>
        <w:rPr>
          <w:sz w:val="24"/>
        </w:rPr>
        <w:t>pıhtı</w:t>
      </w:r>
      <w:r>
        <w:rPr>
          <w:spacing w:val="-7"/>
          <w:sz w:val="24"/>
        </w:rPr>
        <w:t xml:space="preserve"> </w:t>
      </w:r>
      <w:r>
        <w:rPr>
          <w:sz w:val="24"/>
        </w:rPr>
        <w:t>ile</w:t>
      </w:r>
      <w:r>
        <w:rPr>
          <w:spacing w:val="-52"/>
          <w:sz w:val="24"/>
        </w:rPr>
        <w:t xml:space="preserve"> </w:t>
      </w:r>
      <w:r>
        <w:rPr>
          <w:sz w:val="24"/>
        </w:rPr>
        <w:t>tıkanması-DVT). Nadiren bu pıhtılardan bir kısmı koparak akciğerlerinize ve başka organlara gidebilir ve bu</w:t>
      </w:r>
      <w:r>
        <w:rPr>
          <w:spacing w:val="1"/>
          <w:sz w:val="24"/>
        </w:rPr>
        <w:t xml:space="preserve"> </w:t>
      </w:r>
      <w:r>
        <w:rPr>
          <w:sz w:val="24"/>
        </w:rPr>
        <w:t>ölümcül</w:t>
      </w:r>
      <w:r>
        <w:rPr>
          <w:spacing w:val="-5"/>
          <w:sz w:val="24"/>
        </w:rPr>
        <w:t xml:space="preserve"> </w:t>
      </w:r>
      <w:r>
        <w:rPr>
          <w:sz w:val="24"/>
        </w:rPr>
        <w:t>olabilir.</w:t>
      </w:r>
    </w:p>
    <w:p w:rsidR="00E91735" w:rsidRDefault="00E91735">
      <w:pPr>
        <w:spacing w:line="276" w:lineRule="auto"/>
        <w:jc w:val="both"/>
        <w:rPr>
          <w:sz w:val="24"/>
        </w:rPr>
        <w:sectPr w:rsidR="00E91735">
          <w:headerReference w:type="default" r:id="rId7"/>
          <w:footerReference w:type="default" r:id="rId8"/>
          <w:type w:val="continuous"/>
          <w:pgSz w:w="11920" w:h="16850"/>
          <w:pgMar w:top="1700" w:right="420" w:bottom="680" w:left="480" w:header="401" w:footer="482" w:gutter="0"/>
          <w:pgNumType w:start="1"/>
          <w:cols w:space="720"/>
        </w:sectPr>
      </w:pPr>
    </w:p>
    <w:p w:rsidR="00E91735" w:rsidRDefault="00E91735">
      <w:pPr>
        <w:pStyle w:val="GvdeMetni"/>
        <w:spacing w:before="9"/>
        <w:ind w:left="0"/>
        <w:jc w:val="left"/>
        <w:rPr>
          <w:sz w:val="18"/>
        </w:rPr>
      </w:pPr>
    </w:p>
    <w:p w:rsidR="00E91735" w:rsidRDefault="00846CCE">
      <w:pPr>
        <w:pStyle w:val="ListeParagraf"/>
        <w:numPr>
          <w:ilvl w:val="0"/>
          <w:numId w:val="3"/>
        </w:numPr>
        <w:tabs>
          <w:tab w:val="left" w:pos="404"/>
        </w:tabs>
        <w:spacing w:before="51"/>
        <w:ind w:left="403" w:right="0"/>
        <w:jc w:val="both"/>
        <w:rPr>
          <w:sz w:val="24"/>
        </w:rPr>
      </w:pPr>
      <w:r>
        <w:rPr>
          <w:sz w:val="24"/>
        </w:rPr>
        <w:t>Kalbe</w:t>
      </w:r>
      <w:r>
        <w:rPr>
          <w:spacing w:val="-11"/>
          <w:sz w:val="24"/>
        </w:rPr>
        <w:t xml:space="preserve"> </w:t>
      </w:r>
      <w:r>
        <w:rPr>
          <w:sz w:val="24"/>
        </w:rPr>
        <w:t>binen</w:t>
      </w:r>
      <w:r>
        <w:rPr>
          <w:spacing w:val="-7"/>
          <w:sz w:val="24"/>
        </w:rPr>
        <w:t xml:space="preserve"> </w:t>
      </w:r>
      <w:r>
        <w:rPr>
          <w:sz w:val="24"/>
        </w:rPr>
        <w:t>yük</w:t>
      </w:r>
      <w:r>
        <w:rPr>
          <w:spacing w:val="-12"/>
          <w:sz w:val="24"/>
        </w:rPr>
        <w:t xml:space="preserve"> </w:t>
      </w:r>
      <w:r>
        <w:rPr>
          <w:sz w:val="24"/>
        </w:rPr>
        <w:t>nedeniyle</w:t>
      </w:r>
      <w:r>
        <w:rPr>
          <w:spacing w:val="-6"/>
          <w:sz w:val="24"/>
        </w:rPr>
        <w:t xml:space="preserve"> </w:t>
      </w:r>
      <w:r>
        <w:rPr>
          <w:sz w:val="24"/>
        </w:rPr>
        <w:t>kalp</w:t>
      </w:r>
      <w:r>
        <w:rPr>
          <w:spacing w:val="-8"/>
          <w:sz w:val="24"/>
        </w:rPr>
        <w:t xml:space="preserve"> </w:t>
      </w:r>
      <w:r>
        <w:rPr>
          <w:sz w:val="24"/>
        </w:rPr>
        <w:t>krizi</w:t>
      </w:r>
      <w:r>
        <w:rPr>
          <w:spacing w:val="-9"/>
          <w:sz w:val="24"/>
        </w:rPr>
        <w:t xml:space="preserve"> </w:t>
      </w:r>
      <w:r>
        <w:rPr>
          <w:sz w:val="24"/>
        </w:rPr>
        <w:t>veya</w:t>
      </w:r>
      <w:r>
        <w:rPr>
          <w:spacing w:val="-9"/>
          <w:sz w:val="24"/>
        </w:rPr>
        <w:t xml:space="preserve"> </w:t>
      </w:r>
      <w:r>
        <w:rPr>
          <w:sz w:val="24"/>
        </w:rPr>
        <w:t>inme</w:t>
      </w:r>
      <w:r>
        <w:rPr>
          <w:spacing w:val="-10"/>
          <w:sz w:val="24"/>
        </w:rPr>
        <w:t xml:space="preserve"> </w:t>
      </w:r>
      <w:r>
        <w:rPr>
          <w:sz w:val="24"/>
        </w:rPr>
        <w:t>meydana</w:t>
      </w:r>
      <w:r>
        <w:rPr>
          <w:spacing w:val="-9"/>
          <w:sz w:val="24"/>
        </w:rPr>
        <w:t xml:space="preserve"> </w:t>
      </w:r>
      <w:r>
        <w:rPr>
          <w:sz w:val="24"/>
        </w:rPr>
        <w:t>gelebilir.</w:t>
      </w:r>
    </w:p>
    <w:p w:rsidR="00E91735" w:rsidRDefault="00846CCE">
      <w:pPr>
        <w:pStyle w:val="ListeParagraf"/>
        <w:numPr>
          <w:ilvl w:val="0"/>
          <w:numId w:val="3"/>
        </w:numPr>
        <w:tabs>
          <w:tab w:val="left" w:pos="404"/>
        </w:tabs>
        <w:spacing w:before="46"/>
        <w:ind w:left="403" w:right="0"/>
        <w:jc w:val="both"/>
        <w:rPr>
          <w:sz w:val="24"/>
        </w:rPr>
      </w:pPr>
      <w:r>
        <w:rPr>
          <w:sz w:val="24"/>
        </w:rPr>
        <w:t>Uygulamaya</w:t>
      </w:r>
      <w:r>
        <w:rPr>
          <w:spacing w:val="-12"/>
          <w:sz w:val="24"/>
        </w:rPr>
        <w:t xml:space="preserve"> </w:t>
      </w:r>
      <w:r>
        <w:rPr>
          <w:sz w:val="24"/>
        </w:rPr>
        <w:t>bağlı</w:t>
      </w:r>
      <w:r>
        <w:rPr>
          <w:spacing w:val="-9"/>
          <w:sz w:val="24"/>
        </w:rPr>
        <w:t xml:space="preserve"> </w:t>
      </w:r>
      <w:r>
        <w:rPr>
          <w:sz w:val="24"/>
        </w:rPr>
        <w:t>olarak</w:t>
      </w:r>
      <w:r>
        <w:rPr>
          <w:spacing w:val="-12"/>
          <w:sz w:val="24"/>
        </w:rPr>
        <w:t xml:space="preserve"> </w:t>
      </w:r>
      <w:r>
        <w:rPr>
          <w:sz w:val="24"/>
        </w:rPr>
        <w:t>ölüm</w:t>
      </w:r>
      <w:r>
        <w:rPr>
          <w:spacing w:val="-9"/>
          <w:sz w:val="24"/>
        </w:rPr>
        <w:t xml:space="preserve"> </w:t>
      </w:r>
      <w:r>
        <w:rPr>
          <w:sz w:val="24"/>
        </w:rPr>
        <w:t>meydana</w:t>
      </w:r>
      <w:r>
        <w:rPr>
          <w:spacing w:val="-11"/>
          <w:sz w:val="24"/>
        </w:rPr>
        <w:t xml:space="preserve"> </w:t>
      </w:r>
      <w:r>
        <w:rPr>
          <w:sz w:val="24"/>
        </w:rPr>
        <w:t>gelebilir.</w:t>
      </w:r>
    </w:p>
    <w:p w:rsidR="00E91735" w:rsidRDefault="00846CCE">
      <w:pPr>
        <w:pStyle w:val="ListeParagraf"/>
        <w:numPr>
          <w:ilvl w:val="0"/>
          <w:numId w:val="3"/>
        </w:numPr>
        <w:tabs>
          <w:tab w:val="left" w:pos="404"/>
        </w:tabs>
        <w:spacing w:before="43" w:line="276" w:lineRule="auto"/>
        <w:ind w:right="259" w:firstLine="0"/>
        <w:jc w:val="both"/>
        <w:rPr>
          <w:sz w:val="24"/>
        </w:rPr>
      </w:pPr>
      <w:r>
        <w:rPr>
          <w:sz w:val="24"/>
        </w:rPr>
        <w:t>Şişman</w:t>
      </w:r>
      <w:r>
        <w:rPr>
          <w:spacing w:val="-6"/>
          <w:sz w:val="24"/>
        </w:rPr>
        <w:t xml:space="preserve"> </w:t>
      </w:r>
      <w:r>
        <w:rPr>
          <w:sz w:val="24"/>
        </w:rPr>
        <w:t>insanlarda</w:t>
      </w:r>
      <w:r>
        <w:rPr>
          <w:spacing w:val="-7"/>
          <w:sz w:val="24"/>
        </w:rPr>
        <w:t xml:space="preserve"> </w:t>
      </w:r>
      <w:r>
        <w:rPr>
          <w:sz w:val="24"/>
        </w:rPr>
        <w:t>akciğer</w:t>
      </w:r>
      <w:r>
        <w:rPr>
          <w:spacing w:val="-5"/>
          <w:sz w:val="24"/>
        </w:rPr>
        <w:t xml:space="preserve"> </w:t>
      </w:r>
      <w:r>
        <w:rPr>
          <w:sz w:val="24"/>
        </w:rPr>
        <w:t>enfeksiyonu</w:t>
      </w:r>
      <w:r>
        <w:rPr>
          <w:spacing w:val="-6"/>
          <w:sz w:val="24"/>
        </w:rPr>
        <w:t xml:space="preserve"> </w:t>
      </w:r>
      <w:r>
        <w:rPr>
          <w:sz w:val="24"/>
        </w:rPr>
        <w:t>(mikrobik</w:t>
      </w:r>
      <w:r>
        <w:rPr>
          <w:spacing w:val="-7"/>
          <w:sz w:val="24"/>
        </w:rPr>
        <w:t xml:space="preserve"> </w:t>
      </w:r>
      <w:r>
        <w:rPr>
          <w:sz w:val="24"/>
        </w:rPr>
        <w:t>hastalıklar),</w:t>
      </w:r>
      <w:r>
        <w:rPr>
          <w:spacing w:val="-7"/>
          <w:sz w:val="24"/>
        </w:rPr>
        <w:t xml:space="preserve"> </w:t>
      </w:r>
      <w:r>
        <w:rPr>
          <w:sz w:val="24"/>
        </w:rPr>
        <w:t>tromboz,</w:t>
      </w:r>
      <w:r>
        <w:rPr>
          <w:spacing w:val="-4"/>
          <w:sz w:val="24"/>
        </w:rPr>
        <w:t xml:space="preserve"> </w:t>
      </w:r>
      <w:r>
        <w:rPr>
          <w:sz w:val="24"/>
        </w:rPr>
        <w:t>kalp</w:t>
      </w:r>
      <w:r>
        <w:rPr>
          <w:spacing w:val="-5"/>
          <w:sz w:val="24"/>
        </w:rPr>
        <w:t xml:space="preserve"> </w:t>
      </w:r>
      <w:r>
        <w:rPr>
          <w:sz w:val="24"/>
        </w:rPr>
        <w:t>ve</w:t>
      </w:r>
      <w:r>
        <w:rPr>
          <w:spacing w:val="-6"/>
          <w:sz w:val="24"/>
        </w:rPr>
        <w:t xml:space="preserve"> </w:t>
      </w:r>
      <w:r>
        <w:rPr>
          <w:sz w:val="24"/>
        </w:rPr>
        <w:t>akciğer</w:t>
      </w:r>
      <w:r>
        <w:rPr>
          <w:spacing w:val="-4"/>
          <w:sz w:val="24"/>
        </w:rPr>
        <w:t xml:space="preserve"> </w:t>
      </w:r>
      <w:r>
        <w:rPr>
          <w:sz w:val="24"/>
        </w:rPr>
        <w:t>komplikasyonlarının</w:t>
      </w:r>
      <w:r>
        <w:rPr>
          <w:spacing w:val="-52"/>
          <w:sz w:val="24"/>
        </w:rPr>
        <w:t xml:space="preserve"> </w:t>
      </w:r>
      <w:r>
        <w:rPr>
          <w:sz w:val="24"/>
        </w:rPr>
        <w:t>(olumsuz</w:t>
      </w:r>
      <w:r>
        <w:rPr>
          <w:spacing w:val="-2"/>
          <w:sz w:val="24"/>
        </w:rPr>
        <w:t xml:space="preserve"> </w:t>
      </w:r>
      <w:r>
        <w:rPr>
          <w:sz w:val="24"/>
        </w:rPr>
        <w:t>sonuçlar)</w:t>
      </w:r>
      <w:r>
        <w:rPr>
          <w:spacing w:val="-5"/>
          <w:sz w:val="24"/>
        </w:rPr>
        <w:t xml:space="preserve"> </w:t>
      </w:r>
      <w:r>
        <w:rPr>
          <w:sz w:val="24"/>
        </w:rPr>
        <w:t>oranı</w:t>
      </w:r>
      <w:r>
        <w:rPr>
          <w:spacing w:val="-4"/>
          <w:sz w:val="24"/>
        </w:rPr>
        <w:t xml:space="preserve"> </w:t>
      </w:r>
      <w:r>
        <w:rPr>
          <w:sz w:val="24"/>
        </w:rPr>
        <w:t>fazladır.</w:t>
      </w:r>
    </w:p>
    <w:p w:rsidR="00E91735" w:rsidRDefault="00846CCE">
      <w:pPr>
        <w:pStyle w:val="ListeParagraf"/>
        <w:numPr>
          <w:ilvl w:val="0"/>
          <w:numId w:val="3"/>
        </w:numPr>
        <w:tabs>
          <w:tab w:val="left" w:pos="404"/>
        </w:tabs>
        <w:spacing w:line="276" w:lineRule="auto"/>
        <w:ind w:firstLine="0"/>
        <w:jc w:val="both"/>
        <w:rPr>
          <w:sz w:val="24"/>
        </w:rPr>
      </w:pPr>
      <w:r>
        <w:rPr>
          <w:sz w:val="24"/>
        </w:rPr>
        <w:t>Sigara</w:t>
      </w:r>
      <w:r>
        <w:rPr>
          <w:spacing w:val="1"/>
          <w:sz w:val="24"/>
        </w:rPr>
        <w:t xml:space="preserve"> </w:t>
      </w:r>
      <w:r>
        <w:rPr>
          <w:sz w:val="24"/>
        </w:rPr>
        <w:t>içenlerde</w:t>
      </w:r>
      <w:r>
        <w:rPr>
          <w:spacing w:val="1"/>
          <w:sz w:val="24"/>
        </w:rPr>
        <w:t xml:space="preserve"> </w:t>
      </w:r>
      <w:r>
        <w:rPr>
          <w:sz w:val="24"/>
        </w:rPr>
        <w:t>akciğer</w:t>
      </w:r>
      <w:r>
        <w:rPr>
          <w:spacing w:val="1"/>
          <w:sz w:val="24"/>
        </w:rPr>
        <w:t xml:space="preserve"> </w:t>
      </w:r>
      <w:r>
        <w:rPr>
          <w:sz w:val="24"/>
        </w:rPr>
        <w:t>enfeksiyonu</w:t>
      </w:r>
      <w:r>
        <w:rPr>
          <w:spacing w:val="1"/>
          <w:sz w:val="24"/>
        </w:rPr>
        <w:t xml:space="preserve"> </w:t>
      </w:r>
      <w:r>
        <w:rPr>
          <w:sz w:val="24"/>
        </w:rPr>
        <w:t>(mikrobik</w:t>
      </w:r>
      <w:r>
        <w:rPr>
          <w:spacing w:val="1"/>
          <w:sz w:val="24"/>
        </w:rPr>
        <w:t xml:space="preserve"> </w:t>
      </w:r>
      <w:r>
        <w:rPr>
          <w:sz w:val="24"/>
        </w:rPr>
        <w:t>hastalık</w:t>
      </w:r>
      <w:r>
        <w:rPr>
          <w:sz w:val="24"/>
        </w:rPr>
        <w:t>lar),</w:t>
      </w:r>
      <w:r>
        <w:rPr>
          <w:spacing w:val="1"/>
          <w:sz w:val="24"/>
        </w:rPr>
        <w:t xml:space="preserve"> </w:t>
      </w:r>
      <w:r>
        <w:rPr>
          <w:sz w:val="24"/>
        </w:rPr>
        <w:t>tromboz,</w:t>
      </w:r>
      <w:r>
        <w:rPr>
          <w:spacing w:val="1"/>
          <w:sz w:val="24"/>
        </w:rPr>
        <w:t xml:space="preserve"> </w:t>
      </w:r>
      <w:r>
        <w:rPr>
          <w:sz w:val="24"/>
        </w:rPr>
        <w:t>kalp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akciğer</w:t>
      </w:r>
      <w:r>
        <w:rPr>
          <w:spacing w:val="1"/>
          <w:sz w:val="24"/>
        </w:rPr>
        <w:t xml:space="preserve"> </w:t>
      </w:r>
      <w:r>
        <w:rPr>
          <w:sz w:val="24"/>
        </w:rPr>
        <w:t>ile</w:t>
      </w:r>
      <w:r>
        <w:rPr>
          <w:spacing w:val="1"/>
          <w:sz w:val="24"/>
        </w:rPr>
        <w:t xml:space="preserve"> </w:t>
      </w:r>
      <w:r>
        <w:rPr>
          <w:sz w:val="24"/>
        </w:rPr>
        <w:t>ilgili</w:t>
      </w:r>
      <w:r>
        <w:rPr>
          <w:spacing w:val="1"/>
          <w:sz w:val="24"/>
        </w:rPr>
        <w:t xml:space="preserve"> </w:t>
      </w:r>
      <w:r>
        <w:rPr>
          <w:sz w:val="24"/>
        </w:rPr>
        <w:t>komplikasyonlarının</w:t>
      </w:r>
      <w:r>
        <w:rPr>
          <w:spacing w:val="1"/>
          <w:sz w:val="24"/>
        </w:rPr>
        <w:t xml:space="preserve"> </w:t>
      </w:r>
      <w:r>
        <w:rPr>
          <w:sz w:val="24"/>
        </w:rPr>
        <w:t>(olumsuz</w:t>
      </w:r>
      <w:r>
        <w:rPr>
          <w:spacing w:val="1"/>
          <w:sz w:val="24"/>
        </w:rPr>
        <w:t xml:space="preserve"> </w:t>
      </w:r>
      <w:r>
        <w:rPr>
          <w:sz w:val="24"/>
        </w:rPr>
        <w:t>durum)</w:t>
      </w:r>
      <w:r>
        <w:rPr>
          <w:spacing w:val="1"/>
          <w:sz w:val="24"/>
        </w:rPr>
        <w:t xml:space="preserve"> </w:t>
      </w:r>
      <w:r>
        <w:rPr>
          <w:sz w:val="24"/>
        </w:rPr>
        <w:t>oranı</w:t>
      </w:r>
      <w:r>
        <w:rPr>
          <w:spacing w:val="1"/>
          <w:sz w:val="24"/>
        </w:rPr>
        <w:t xml:space="preserve"> </w:t>
      </w:r>
      <w:r>
        <w:rPr>
          <w:sz w:val="24"/>
        </w:rPr>
        <w:t>fazladır.</w:t>
      </w:r>
      <w:r>
        <w:rPr>
          <w:spacing w:val="1"/>
          <w:sz w:val="24"/>
        </w:rPr>
        <w:t xml:space="preserve"> </w:t>
      </w:r>
      <w:r>
        <w:rPr>
          <w:sz w:val="24"/>
        </w:rPr>
        <w:t>Prosedürden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hafta</w:t>
      </w:r>
      <w:r>
        <w:rPr>
          <w:spacing w:val="1"/>
          <w:sz w:val="24"/>
        </w:rPr>
        <w:t xml:space="preserve"> </w:t>
      </w:r>
      <w:r>
        <w:rPr>
          <w:sz w:val="24"/>
        </w:rPr>
        <w:t>önce</w:t>
      </w:r>
      <w:r>
        <w:rPr>
          <w:spacing w:val="1"/>
          <w:sz w:val="24"/>
        </w:rPr>
        <w:t xml:space="preserve"> </w:t>
      </w:r>
      <w:r>
        <w:rPr>
          <w:sz w:val="24"/>
        </w:rPr>
        <w:t>sigarayı</w:t>
      </w:r>
      <w:r>
        <w:rPr>
          <w:spacing w:val="1"/>
          <w:sz w:val="24"/>
        </w:rPr>
        <w:t xml:space="preserve"> </w:t>
      </w:r>
      <w:r>
        <w:rPr>
          <w:sz w:val="24"/>
        </w:rPr>
        <w:t>bırakmak</w:t>
      </w:r>
      <w:r>
        <w:rPr>
          <w:spacing w:val="1"/>
          <w:sz w:val="24"/>
        </w:rPr>
        <w:t xml:space="preserve"> </w:t>
      </w:r>
      <w:r>
        <w:rPr>
          <w:sz w:val="24"/>
        </w:rPr>
        <w:t>riskin</w:t>
      </w:r>
      <w:r>
        <w:rPr>
          <w:spacing w:val="1"/>
          <w:sz w:val="24"/>
        </w:rPr>
        <w:t xml:space="preserve"> </w:t>
      </w:r>
      <w:r>
        <w:rPr>
          <w:sz w:val="24"/>
        </w:rPr>
        <w:t>azalmasına</w:t>
      </w:r>
      <w:r>
        <w:rPr>
          <w:spacing w:val="-3"/>
          <w:sz w:val="24"/>
        </w:rPr>
        <w:t xml:space="preserve"> </w:t>
      </w:r>
      <w:r>
        <w:rPr>
          <w:sz w:val="24"/>
        </w:rPr>
        <w:t>yardımcı</w:t>
      </w:r>
      <w:r>
        <w:rPr>
          <w:spacing w:val="-4"/>
          <w:sz w:val="24"/>
        </w:rPr>
        <w:t xml:space="preserve"> </w:t>
      </w:r>
      <w:r>
        <w:rPr>
          <w:sz w:val="24"/>
        </w:rPr>
        <w:t>olabilir.</w:t>
      </w:r>
    </w:p>
    <w:p w:rsidR="00E91735" w:rsidRDefault="00846CCE">
      <w:pPr>
        <w:pStyle w:val="Balk1"/>
        <w:spacing w:line="293" w:lineRule="exact"/>
        <w:jc w:val="both"/>
      </w:pPr>
      <w:r>
        <w:t>CERRAHİ</w:t>
      </w:r>
      <w:r>
        <w:rPr>
          <w:spacing w:val="-11"/>
        </w:rPr>
        <w:t xml:space="preserve"> </w:t>
      </w:r>
      <w:r>
        <w:t>GİRİŞİME</w:t>
      </w:r>
      <w:r>
        <w:rPr>
          <w:spacing w:val="-11"/>
        </w:rPr>
        <w:t xml:space="preserve"> </w:t>
      </w:r>
      <w:r>
        <w:t>AİT</w:t>
      </w:r>
      <w:r>
        <w:rPr>
          <w:spacing w:val="-8"/>
        </w:rPr>
        <w:t xml:space="preserve"> </w:t>
      </w:r>
      <w:r>
        <w:t>RİSKLER</w:t>
      </w:r>
    </w:p>
    <w:p w:rsidR="00E91735" w:rsidRDefault="00846CCE">
      <w:pPr>
        <w:pStyle w:val="GvdeMetni"/>
        <w:spacing w:before="43" w:line="276" w:lineRule="auto"/>
        <w:ind w:right="260"/>
      </w:pPr>
      <w:r>
        <w:t>Uygulamayla ilgili olarak bazı riskler ve komplikasyonlar (olumsuz durum) bulunmaktadır. Bu riskleri en aza</w:t>
      </w:r>
      <w:r>
        <w:rPr>
          <w:spacing w:val="1"/>
        </w:rPr>
        <w:t xml:space="preserve"> </w:t>
      </w:r>
      <w:r>
        <w:t>indirmek için, tedavinizle uyumunuzun maksimum (en üst düzeyde) olması, özellikle çenelerinizin hareketine</w:t>
      </w:r>
      <w:r>
        <w:rPr>
          <w:spacing w:val="1"/>
        </w:rPr>
        <w:t xml:space="preserve"> </w:t>
      </w:r>
      <w:r>
        <w:t>engel</w:t>
      </w:r>
      <w:r>
        <w:rPr>
          <w:spacing w:val="-3"/>
        </w:rPr>
        <w:t xml:space="preserve"> </w:t>
      </w:r>
      <w:r>
        <w:t>olmanız</w:t>
      </w:r>
      <w:r>
        <w:rPr>
          <w:spacing w:val="-2"/>
        </w:rPr>
        <w:t xml:space="preserve"> </w:t>
      </w:r>
      <w:r>
        <w:t>çok</w:t>
      </w:r>
      <w:r>
        <w:rPr>
          <w:spacing w:val="-4"/>
        </w:rPr>
        <w:t xml:space="preserve"> </w:t>
      </w:r>
      <w:r>
        <w:t>önemlidir.</w:t>
      </w:r>
      <w:r>
        <w:rPr>
          <w:spacing w:val="-3"/>
        </w:rPr>
        <w:t xml:space="preserve"> </w:t>
      </w:r>
      <w:r>
        <w:t>Bu</w:t>
      </w:r>
      <w:r>
        <w:rPr>
          <w:spacing w:val="-2"/>
        </w:rPr>
        <w:t xml:space="preserve"> </w:t>
      </w:r>
      <w:r>
        <w:t>riskler</w:t>
      </w:r>
      <w:r>
        <w:rPr>
          <w:spacing w:val="-2"/>
        </w:rPr>
        <w:t xml:space="preserve"> </w:t>
      </w:r>
      <w:r>
        <w:t>a</w:t>
      </w:r>
      <w:r>
        <w:t>rasında</w:t>
      </w:r>
      <w:r>
        <w:rPr>
          <w:spacing w:val="-3"/>
        </w:rPr>
        <w:t xml:space="preserve"> </w:t>
      </w:r>
      <w:r>
        <w:t>şunlar</w:t>
      </w:r>
      <w:r>
        <w:rPr>
          <w:spacing w:val="-5"/>
        </w:rPr>
        <w:t xml:space="preserve"> </w:t>
      </w:r>
      <w:r>
        <w:t>bulunur:</w:t>
      </w:r>
    </w:p>
    <w:p w:rsidR="00E91735" w:rsidRDefault="00846CCE">
      <w:pPr>
        <w:pStyle w:val="ListeParagraf"/>
        <w:numPr>
          <w:ilvl w:val="0"/>
          <w:numId w:val="2"/>
        </w:numPr>
        <w:tabs>
          <w:tab w:val="left" w:pos="404"/>
        </w:tabs>
        <w:spacing w:before="3" w:line="276" w:lineRule="auto"/>
        <w:ind w:right="254" w:firstLine="0"/>
        <w:jc w:val="both"/>
        <w:rPr>
          <w:sz w:val="24"/>
        </w:rPr>
      </w:pPr>
      <w:r>
        <w:rPr>
          <w:sz w:val="24"/>
        </w:rPr>
        <w:t>İntübasyon zorluğu ve trakeostomi gerekliliği: Ağzınız açılmadığı veya başka nedenler ile anestezi için</w:t>
      </w:r>
      <w:r>
        <w:rPr>
          <w:spacing w:val="1"/>
          <w:sz w:val="24"/>
        </w:rPr>
        <w:t xml:space="preserve"> </w:t>
      </w:r>
      <w:r>
        <w:rPr>
          <w:sz w:val="24"/>
        </w:rPr>
        <w:t>burundan</w:t>
      </w:r>
      <w:r>
        <w:rPr>
          <w:spacing w:val="1"/>
          <w:sz w:val="24"/>
        </w:rPr>
        <w:t xml:space="preserve"> </w:t>
      </w:r>
      <w:r>
        <w:rPr>
          <w:sz w:val="24"/>
        </w:rPr>
        <w:t>veya</w:t>
      </w:r>
      <w:r>
        <w:rPr>
          <w:spacing w:val="1"/>
          <w:sz w:val="24"/>
        </w:rPr>
        <w:t xml:space="preserve"> </w:t>
      </w:r>
      <w:r>
        <w:rPr>
          <w:sz w:val="24"/>
        </w:rPr>
        <w:t>ağızdan</w:t>
      </w:r>
      <w:r>
        <w:rPr>
          <w:spacing w:val="1"/>
          <w:sz w:val="24"/>
        </w:rPr>
        <w:t xml:space="preserve"> </w:t>
      </w:r>
      <w:r>
        <w:rPr>
          <w:sz w:val="24"/>
        </w:rPr>
        <w:t>nefes</w:t>
      </w:r>
      <w:r>
        <w:rPr>
          <w:spacing w:val="1"/>
          <w:sz w:val="24"/>
        </w:rPr>
        <w:t xml:space="preserve"> </w:t>
      </w:r>
      <w:r>
        <w:rPr>
          <w:sz w:val="24"/>
        </w:rPr>
        <w:t>borunuza</w:t>
      </w:r>
      <w:r>
        <w:rPr>
          <w:spacing w:val="1"/>
          <w:sz w:val="24"/>
        </w:rPr>
        <w:t xml:space="preserve"> </w:t>
      </w:r>
      <w:r>
        <w:rPr>
          <w:sz w:val="24"/>
        </w:rPr>
        <w:t>yerleştirilmesi</w:t>
      </w:r>
      <w:r>
        <w:rPr>
          <w:spacing w:val="1"/>
          <w:sz w:val="24"/>
        </w:rPr>
        <w:t xml:space="preserve"> </w:t>
      </w:r>
      <w:r>
        <w:rPr>
          <w:sz w:val="24"/>
        </w:rPr>
        <w:t>gereken</w:t>
      </w:r>
      <w:r>
        <w:rPr>
          <w:spacing w:val="1"/>
          <w:sz w:val="24"/>
        </w:rPr>
        <w:t xml:space="preserve"> </w:t>
      </w:r>
      <w:r>
        <w:rPr>
          <w:sz w:val="24"/>
        </w:rPr>
        <w:t>tüp</w:t>
      </w:r>
      <w:r>
        <w:rPr>
          <w:spacing w:val="1"/>
          <w:sz w:val="24"/>
        </w:rPr>
        <w:t xml:space="preserve"> </w:t>
      </w:r>
      <w:r>
        <w:rPr>
          <w:sz w:val="24"/>
        </w:rPr>
        <w:t>yerleştirilemez</w:t>
      </w:r>
      <w:r>
        <w:rPr>
          <w:spacing w:val="1"/>
          <w:sz w:val="24"/>
        </w:rPr>
        <w:t xml:space="preserve"> </w:t>
      </w:r>
      <w:r>
        <w:rPr>
          <w:sz w:val="24"/>
        </w:rPr>
        <w:t>ise</w:t>
      </w:r>
      <w:r>
        <w:rPr>
          <w:spacing w:val="1"/>
          <w:sz w:val="24"/>
        </w:rPr>
        <w:t xml:space="preserve"> </w:t>
      </w:r>
      <w:r>
        <w:rPr>
          <w:sz w:val="24"/>
        </w:rPr>
        <w:t>zorunlu</w:t>
      </w:r>
      <w:r>
        <w:rPr>
          <w:spacing w:val="1"/>
          <w:sz w:val="24"/>
        </w:rPr>
        <w:t xml:space="preserve"> </w:t>
      </w:r>
      <w:r>
        <w:rPr>
          <w:sz w:val="24"/>
        </w:rPr>
        <w:t>olarak</w:t>
      </w:r>
      <w:r>
        <w:rPr>
          <w:spacing w:val="1"/>
          <w:sz w:val="24"/>
        </w:rPr>
        <w:t xml:space="preserve"> </w:t>
      </w:r>
      <w:r>
        <w:rPr>
          <w:sz w:val="24"/>
        </w:rPr>
        <w:t>boğazınızın</w:t>
      </w:r>
      <w:r>
        <w:rPr>
          <w:spacing w:val="1"/>
          <w:sz w:val="24"/>
        </w:rPr>
        <w:t xml:space="preserve"> </w:t>
      </w:r>
      <w:r>
        <w:rPr>
          <w:sz w:val="24"/>
        </w:rPr>
        <w:t>ön</w:t>
      </w:r>
      <w:r>
        <w:rPr>
          <w:spacing w:val="1"/>
          <w:sz w:val="24"/>
        </w:rPr>
        <w:t xml:space="preserve"> </w:t>
      </w:r>
      <w:r>
        <w:rPr>
          <w:sz w:val="24"/>
        </w:rPr>
        <w:t>kısmından</w:t>
      </w:r>
      <w:r>
        <w:rPr>
          <w:spacing w:val="1"/>
          <w:sz w:val="24"/>
        </w:rPr>
        <w:t xml:space="preserve"> </w:t>
      </w:r>
      <w:r>
        <w:rPr>
          <w:sz w:val="24"/>
        </w:rPr>
        <w:t>yapılan</w:t>
      </w:r>
      <w:r>
        <w:rPr>
          <w:spacing w:val="1"/>
          <w:sz w:val="24"/>
        </w:rPr>
        <w:t xml:space="preserve"> </w:t>
      </w:r>
      <w:r>
        <w:rPr>
          <w:sz w:val="24"/>
        </w:rPr>
        <w:t>kesi</w:t>
      </w:r>
      <w:r>
        <w:rPr>
          <w:spacing w:val="1"/>
          <w:sz w:val="24"/>
        </w:rPr>
        <w:t xml:space="preserve"> </w:t>
      </w:r>
      <w:r>
        <w:rPr>
          <w:sz w:val="24"/>
        </w:rPr>
        <w:t>ile</w:t>
      </w:r>
      <w:r>
        <w:rPr>
          <w:spacing w:val="1"/>
          <w:sz w:val="24"/>
        </w:rPr>
        <w:t xml:space="preserve"> </w:t>
      </w:r>
      <w:r>
        <w:rPr>
          <w:sz w:val="24"/>
        </w:rPr>
        <w:t>bu</w:t>
      </w:r>
      <w:r>
        <w:rPr>
          <w:spacing w:val="1"/>
          <w:sz w:val="24"/>
        </w:rPr>
        <w:t xml:space="preserve"> </w:t>
      </w:r>
      <w:r>
        <w:rPr>
          <w:sz w:val="24"/>
        </w:rPr>
        <w:t>tüpün</w:t>
      </w:r>
      <w:r>
        <w:rPr>
          <w:spacing w:val="1"/>
          <w:sz w:val="24"/>
        </w:rPr>
        <w:t xml:space="preserve"> </w:t>
      </w:r>
      <w:r>
        <w:rPr>
          <w:sz w:val="24"/>
        </w:rPr>
        <w:t>yerleştirilmesi</w:t>
      </w:r>
      <w:r>
        <w:rPr>
          <w:spacing w:val="1"/>
          <w:sz w:val="24"/>
        </w:rPr>
        <w:t xml:space="preserve"> </w:t>
      </w:r>
      <w:r>
        <w:rPr>
          <w:sz w:val="24"/>
        </w:rPr>
        <w:t>(trakeostomi)</w:t>
      </w:r>
      <w:r>
        <w:rPr>
          <w:spacing w:val="1"/>
          <w:sz w:val="24"/>
        </w:rPr>
        <w:t xml:space="preserve"> </w:t>
      </w:r>
      <w:r>
        <w:rPr>
          <w:sz w:val="24"/>
        </w:rPr>
        <w:t>gerekebilir.</w:t>
      </w:r>
      <w:r>
        <w:rPr>
          <w:spacing w:val="1"/>
          <w:sz w:val="24"/>
        </w:rPr>
        <w:t xml:space="preserve"> </w:t>
      </w:r>
      <w:r>
        <w:rPr>
          <w:sz w:val="24"/>
        </w:rPr>
        <w:t>Bu</w:t>
      </w:r>
      <w:r>
        <w:rPr>
          <w:spacing w:val="1"/>
          <w:sz w:val="24"/>
        </w:rPr>
        <w:t xml:space="preserve"> </w:t>
      </w:r>
      <w:r>
        <w:rPr>
          <w:sz w:val="24"/>
        </w:rPr>
        <w:t>tüpün</w:t>
      </w:r>
      <w:r>
        <w:rPr>
          <w:spacing w:val="1"/>
          <w:sz w:val="24"/>
        </w:rPr>
        <w:t xml:space="preserve"> </w:t>
      </w:r>
      <w:r>
        <w:rPr>
          <w:sz w:val="24"/>
        </w:rPr>
        <w:t>ameliyattan</w:t>
      </w:r>
      <w:r>
        <w:rPr>
          <w:spacing w:val="-5"/>
          <w:sz w:val="24"/>
        </w:rPr>
        <w:t xml:space="preserve"> </w:t>
      </w:r>
      <w:r>
        <w:rPr>
          <w:sz w:val="24"/>
        </w:rPr>
        <w:t>sonra</w:t>
      </w:r>
      <w:r>
        <w:rPr>
          <w:spacing w:val="-6"/>
          <w:sz w:val="24"/>
        </w:rPr>
        <w:t xml:space="preserve"> </w:t>
      </w:r>
      <w:r>
        <w:rPr>
          <w:sz w:val="24"/>
        </w:rPr>
        <w:t>da</w:t>
      </w:r>
      <w:r>
        <w:rPr>
          <w:spacing w:val="-7"/>
          <w:sz w:val="24"/>
        </w:rPr>
        <w:t xml:space="preserve"> </w:t>
      </w:r>
      <w:r>
        <w:rPr>
          <w:sz w:val="24"/>
        </w:rPr>
        <w:t>bir</w:t>
      </w:r>
      <w:r>
        <w:rPr>
          <w:spacing w:val="-7"/>
          <w:sz w:val="24"/>
        </w:rPr>
        <w:t xml:space="preserve"> </w:t>
      </w:r>
      <w:r>
        <w:rPr>
          <w:sz w:val="24"/>
        </w:rPr>
        <w:t>süre</w:t>
      </w:r>
      <w:r>
        <w:rPr>
          <w:spacing w:val="-4"/>
          <w:sz w:val="24"/>
        </w:rPr>
        <w:t xml:space="preserve"> </w:t>
      </w:r>
      <w:r>
        <w:rPr>
          <w:sz w:val="24"/>
        </w:rPr>
        <w:t>kalması</w:t>
      </w:r>
      <w:r>
        <w:rPr>
          <w:spacing w:val="-5"/>
          <w:sz w:val="24"/>
        </w:rPr>
        <w:t xml:space="preserve"> </w:t>
      </w:r>
      <w:r>
        <w:rPr>
          <w:sz w:val="24"/>
        </w:rPr>
        <w:t>gerekebilir</w:t>
      </w:r>
      <w:r>
        <w:rPr>
          <w:spacing w:val="-5"/>
          <w:sz w:val="24"/>
        </w:rPr>
        <w:t xml:space="preserve"> </w:t>
      </w:r>
      <w:r>
        <w:rPr>
          <w:sz w:val="24"/>
        </w:rPr>
        <w:t>ve</w:t>
      </w:r>
      <w:r>
        <w:rPr>
          <w:spacing w:val="-4"/>
          <w:sz w:val="24"/>
        </w:rPr>
        <w:t xml:space="preserve"> </w:t>
      </w:r>
      <w:r>
        <w:rPr>
          <w:sz w:val="24"/>
        </w:rPr>
        <w:t>bu</w:t>
      </w:r>
      <w:r>
        <w:rPr>
          <w:spacing w:val="-6"/>
          <w:sz w:val="24"/>
        </w:rPr>
        <w:t xml:space="preserve"> </w:t>
      </w:r>
      <w:r>
        <w:rPr>
          <w:sz w:val="24"/>
        </w:rPr>
        <w:t>tüp</w:t>
      </w:r>
      <w:r>
        <w:rPr>
          <w:spacing w:val="-4"/>
          <w:sz w:val="24"/>
        </w:rPr>
        <w:t xml:space="preserve"> </w:t>
      </w:r>
      <w:r>
        <w:rPr>
          <w:sz w:val="24"/>
        </w:rPr>
        <w:t>ile</w:t>
      </w:r>
      <w:r>
        <w:rPr>
          <w:spacing w:val="-5"/>
          <w:sz w:val="24"/>
        </w:rPr>
        <w:t xml:space="preserve"> </w:t>
      </w:r>
      <w:r>
        <w:rPr>
          <w:sz w:val="24"/>
        </w:rPr>
        <w:t>ilgili</w:t>
      </w:r>
      <w:r>
        <w:rPr>
          <w:spacing w:val="-5"/>
          <w:sz w:val="24"/>
        </w:rPr>
        <w:t xml:space="preserve"> </w:t>
      </w:r>
      <w:r>
        <w:rPr>
          <w:sz w:val="24"/>
        </w:rPr>
        <w:t>bazı</w:t>
      </w:r>
      <w:r>
        <w:rPr>
          <w:spacing w:val="-5"/>
          <w:sz w:val="24"/>
        </w:rPr>
        <w:t xml:space="preserve"> </w:t>
      </w:r>
      <w:r>
        <w:rPr>
          <w:sz w:val="24"/>
        </w:rPr>
        <w:t>sorunlar</w:t>
      </w:r>
      <w:r>
        <w:rPr>
          <w:spacing w:val="-7"/>
          <w:sz w:val="24"/>
        </w:rPr>
        <w:t xml:space="preserve"> </w:t>
      </w:r>
      <w:r>
        <w:rPr>
          <w:sz w:val="24"/>
        </w:rPr>
        <w:t>zamanla</w:t>
      </w:r>
      <w:r>
        <w:rPr>
          <w:spacing w:val="-5"/>
          <w:sz w:val="24"/>
        </w:rPr>
        <w:t xml:space="preserve"> </w:t>
      </w:r>
      <w:r>
        <w:rPr>
          <w:sz w:val="24"/>
        </w:rPr>
        <w:t>gelişebilir.</w:t>
      </w:r>
    </w:p>
    <w:p w:rsidR="00E91735" w:rsidRDefault="00846CCE">
      <w:pPr>
        <w:pStyle w:val="ListeParagraf"/>
        <w:numPr>
          <w:ilvl w:val="0"/>
          <w:numId w:val="2"/>
        </w:numPr>
        <w:tabs>
          <w:tab w:val="left" w:pos="404"/>
        </w:tabs>
        <w:spacing w:line="276" w:lineRule="auto"/>
        <w:ind w:right="257" w:firstLine="0"/>
        <w:jc w:val="both"/>
        <w:rPr>
          <w:sz w:val="24"/>
        </w:rPr>
      </w:pPr>
      <w:r>
        <w:rPr>
          <w:sz w:val="24"/>
        </w:rPr>
        <w:t>Kan verilmesi: Otolog verici veya kan transfüzyonu gerektiren kanama (am</w:t>
      </w:r>
      <w:r>
        <w:rPr>
          <w:sz w:val="24"/>
        </w:rPr>
        <w:t>eliyatta veya ameliyattan sonra)</w:t>
      </w:r>
      <w:r>
        <w:rPr>
          <w:spacing w:val="-52"/>
          <w:sz w:val="24"/>
        </w:rPr>
        <w:t xml:space="preserve"> </w:t>
      </w:r>
      <w:r>
        <w:rPr>
          <w:sz w:val="24"/>
        </w:rPr>
        <w:t>meydana</w:t>
      </w:r>
      <w:r>
        <w:rPr>
          <w:spacing w:val="-3"/>
          <w:sz w:val="24"/>
        </w:rPr>
        <w:t xml:space="preserve"> </w:t>
      </w:r>
      <w:r>
        <w:rPr>
          <w:sz w:val="24"/>
        </w:rPr>
        <w:t>gelebilir.</w:t>
      </w:r>
    </w:p>
    <w:p w:rsidR="00E91735" w:rsidRDefault="00846CCE">
      <w:pPr>
        <w:pStyle w:val="ListeParagraf"/>
        <w:numPr>
          <w:ilvl w:val="0"/>
          <w:numId w:val="2"/>
        </w:numPr>
        <w:tabs>
          <w:tab w:val="left" w:pos="404"/>
        </w:tabs>
        <w:spacing w:line="276" w:lineRule="auto"/>
        <w:ind w:right="253" w:firstLine="0"/>
        <w:jc w:val="both"/>
        <w:rPr>
          <w:sz w:val="24"/>
        </w:rPr>
      </w:pPr>
      <w:r>
        <w:rPr>
          <w:sz w:val="24"/>
        </w:rPr>
        <w:t>Pnomotoraks</w:t>
      </w:r>
      <w:r>
        <w:rPr>
          <w:spacing w:val="1"/>
          <w:sz w:val="24"/>
        </w:rPr>
        <w:t xml:space="preserve"> </w:t>
      </w:r>
      <w:r>
        <w:rPr>
          <w:sz w:val="24"/>
        </w:rPr>
        <w:t>veya</w:t>
      </w:r>
      <w:r>
        <w:rPr>
          <w:spacing w:val="1"/>
          <w:sz w:val="24"/>
        </w:rPr>
        <w:t xml:space="preserve"> </w:t>
      </w:r>
      <w:r>
        <w:rPr>
          <w:sz w:val="24"/>
        </w:rPr>
        <w:t>hemopnomotoraks:</w:t>
      </w:r>
      <w:r>
        <w:rPr>
          <w:spacing w:val="1"/>
          <w:sz w:val="24"/>
        </w:rPr>
        <w:t xml:space="preserve"> </w:t>
      </w:r>
      <w:r>
        <w:rPr>
          <w:sz w:val="24"/>
        </w:rPr>
        <w:t>Kaburganın</w:t>
      </w:r>
      <w:r>
        <w:rPr>
          <w:spacing w:val="1"/>
          <w:sz w:val="24"/>
        </w:rPr>
        <w:t xml:space="preserve"> </w:t>
      </w:r>
      <w:r>
        <w:rPr>
          <w:sz w:val="24"/>
        </w:rPr>
        <w:t>alınması</w:t>
      </w:r>
      <w:r>
        <w:rPr>
          <w:spacing w:val="1"/>
          <w:sz w:val="24"/>
        </w:rPr>
        <w:t xml:space="preserve"> </w:t>
      </w:r>
      <w:r>
        <w:rPr>
          <w:sz w:val="24"/>
        </w:rPr>
        <w:t>esnasında</w:t>
      </w:r>
      <w:r>
        <w:rPr>
          <w:spacing w:val="1"/>
          <w:sz w:val="24"/>
        </w:rPr>
        <w:t xml:space="preserve"> </w:t>
      </w:r>
      <w:r>
        <w:rPr>
          <w:sz w:val="24"/>
        </w:rPr>
        <w:t>pnomotoraks</w:t>
      </w:r>
      <w:r>
        <w:rPr>
          <w:spacing w:val="1"/>
          <w:sz w:val="24"/>
        </w:rPr>
        <w:t xml:space="preserve"> </w:t>
      </w:r>
      <w:r>
        <w:rPr>
          <w:sz w:val="24"/>
        </w:rPr>
        <w:t>veya</w:t>
      </w:r>
      <w:r>
        <w:rPr>
          <w:spacing w:val="1"/>
          <w:sz w:val="24"/>
        </w:rPr>
        <w:t xml:space="preserve"> </w:t>
      </w:r>
      <w:r>
        <w:rPr>
          <w:sz w:val="24"/>
        </w:rPr>
        <w:t>hemopnomotoraks gelişebilir. Bunların tedavisi plevra (göğüs kafesi) boşluğunun sualtı drenajlıdır. Bu dren</w:t>
      </w:r>
      <w:r>
        <w:rPr>
          <w:spacing w:val="1"/>
          <w:sz w:val="24"/>
        </w:rPr>
        <w:t xml:space="preserve"> </w:t>
      </w:r>
      <w:r>
        <w:rPr>
          <w:sz w:val="24"/>
        </w:rPr>
        <w:t>genellikle</w:t>
      </w:r>
      <w:r>
        <w:rPr>
          <w:spacing w:val="-5"/>
          <w:sz w:val="24"/>
        </w:rPr>
        <w:t xml:space="preserve"> </w:t>
      </w:r>
      <w:r>
        <w:rPr>
          <w:sz w:val="24"/>
        </w:rPr>
        <w:t>3-7</w:t>
      </w:r>
      <w:r>
        <w:rPr>
          <w:spacing w:val="-1"/>
          <w:sz w:val="24"/>
        </w:rPr>
        <w:t xml:space="preserve"> </w:t>
      </w:r>
      <w:r>
        <w:rPr>
          <w:sz w:val="24"/>
        </w:rPr>
        <w:t>gün</w:t>
      </w:r>
      <w:r>
        <w:rPr>
          <w:spacing w:val="-1"/>
          <w:sz w:val="24"/>
        </w:rPr>
        <w:t xml:space="preserve"> </w:t>
      </w:r>
      <w:r>
        <w:rPr>
          <w:sz w:val="24"/>
        </w:rPr>
        <w:t>kalır.</w:t>
      </w:r>
    </w:p>
    <w:p w:rsidR="00E91735" w:rsidRDefault="00846CCE">
      <w:pPr>
        <w:pStyle w:val="ListeParagraf"/>
        <w:numPr>
          <w:ilvl w:val="0"/>
          <w:numId w:val="2"/>
        </w:numPr>
        <w:tabs>
          <w:tab w:val="left" w:pos="404"/>
        </w:tabs>
        <w:spacing w:line="276" w:lineRule="auto"/>
        <w:ind w:right="253" w:firstLine="0"/>
        <w:jc w:val="both"/>
        <w:rPr>
          <w:sz w:val="24"/>
        </w:rPr>
      </w:pPr>
      <w:r>
        <w:rPr>
          <w:sz w:val="24"/>
        </w:rPr>
        <w:t>Ayak</w:t>
      </w:r>
      <w:r>
        <w:rPr>
          <w:spacing w:val="-11"/>
          <w:sz w:val="24"/>
        </w:rPr>
        <w:t xml:space="preserve"> </w:t>
      </w:r>
      <w:r>
        <w:rPr>
          <w:sz w:val="24"/>
        </w:rPr>
        <w:t>parmağında</w:t>
      </w:r>
      <w:r>
        <w:rPr>
          <w:spacing w:val="-9"/>
          <w:sz w:val="24"/>
        </w:rPr>
        <w:t xml:space="preserve"> </w:t>
      </w:r>
      <w:r>
        <w:rPr>
          <w:sz w:val="24"/>
        </w:rPr>
        <w:t>eksiklik:</w:t>
      </w:r>
      <w:r>
        <w:rPr>
          <w:spacing w:val="-7"/>
          <w:sz w:val="24"/>
        </w:rPr>
        <w:t xml:space="preserve"> </w:t>
      </w:r>
      <w:r>
        <w:rPr>
          <w:sz w:val="24"/>
        </w:rPr>
        <w:t>Çene</w:t>
      </w:r>
      <w:r>
        <w:rPr>
          <w:spacing w:val="-7"/>
          <w:sz w:val="24"/>
        </w:rPr>
        <w:t xml:space="preserve"> </w:t>
      </w:r>
      <w:r>
        <w:rPr>
          <w:sz w:val="24"/>
        </w:rPr>
        <w:t>eklemini</w:t>
      </w:r>
      <w:r>
        <w:rPr>
          <w:spacing w:val="-8"/>
          <w:sz w:val="24"/>
        </w:rPr>
        <w:t xml:space="preserve"> </w:t>
      </w:r>
      <w:r>
        <w:rPr>
          <w:sz w:val="24"/>
        </w:rPr>
        <w:t>yeniden</w:t>
      </w:r>
      <w:r>
        <w:rPr>
          <w:spacing w:val="-8"/>
          <w:sz w:val="24"/>
        </w:rPr>
        <w:t xml:space="preserve"> </w:t>
      </w:r>
      <w:r>
        <w:rPr>
          <w:sz w:val="24"/>
        </w:rPr>
        <w:t>oluşturmak</w:t>
      </w:r>
      <w:r>
        <w:rPr>
          <w:spacing w:val="-9"/>
          <w:sz w:val="24"/>
        </w:rPr>
        <w:t xml:space="preserve"> </w:t>
      </w:r>
      <w:r>
        <w:rPr>
          <w:sz w:val="24"/>
        </w:rPr>
        <w:t>için</w:t>
      </w:r>
      <w:r>
        <w:rPr>
          <w:spacing w:val="-8"/>
          <w:sz w:val="24"/>
        </w:rPr>
        <w:t xml:space="preserve"> </w:t>
      </w:r>
      <w:r>
        <w:rPr>
          <w:sz w:val="24"/>
        </w:rPr>
        <w:t>ayak</w:t>
      </w:r>
      <w:r>
        <w:rPr>
          <w:spacing w:val="-9"/>
          <w:sz w:val="24"/>
        </w:rPr>
        <w:t xml:space="preserve"> </w:t>
      </w:r>
      <w:r>
        <w:rPr>
          <w:sz w:val="24"/>
        </w:rPr>
        <w:t>parmağından</w:t>
      </w:r>
      <w:r>
        <w:rPr>
          <w:spacing w:val="-7"/>
          <w:sz w:val="24"/>
        </w:rPr>
        <w:t xml:space="preserve"> </w:t>
      </w:r>
      <w:r>
        <w:rPr>
          <w:sz w:val="24"/>
        </w:rPr>
        <w:t>kemik</w:t>
      </w:r>
      <w:r>
        <w:rPr>
          <w:spacing w:val="-10"/>
          <w:sz w:val="24"/>
        </w:rPr>
        <w:t xml:space="preserve"> </w:t>
      </w:r>
      <w:r>
        <w:rPr>
          <w:sz w:val="24"/>
        </w:rPr>
        <w:t>alınması</w:t>
      </w:r>
      <w:r>
        <w:rPr>
          <w:spacing w:val="-10"/>
          <w:sz w:val="24"/>
        </w:rPr>
        <w:t xml:space="preserve"> </w:t>
      </w:r>
      <w:r>
        <w:rPr>
          <w:sz w:val="24"/>
        </w:rPr>
        <w:t>gerekir</w:t>
      </w:r>
      <w:r>
        <w:rPr>
          <w:spacing w:val="-51"/>
          <w:sz w:val="24"/>
        </w:rPr>
        <w:t xml:space="preserve"> </w:t>
      </w:r>
      <w:r>
        <w:rPr>
          <w:sz w:val="24"/>
        </w:rPr>
        <w:t>ise</w:t>
      </w:r>
      <w:r>
        <w:rPr>
          <w:spacing w:val="-5"/>
          <w:sz w:val="24"/>
        </w:rPr>
        <w:t xml:space="preserve"> </w:t>
      </w:r>
      <w:r>
        <w:rPr>
          <w:sz w:val="24"/>
        </w:rPr>
        <w:t>genellikle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parmağın</w:t>
      </w:r>
      <w:r>
        <w:rPr>
          <w:spacing w:val="-4"/>
          <w:sz w:val="24"/>
        </w:rPr>
        <w:t xml:space="preserve"> </w:t>
      </w:r>
      <w:r>
        <w:rPr>
          <w:sz w:val="24"/>
        </w:rPr>
        <w:t>tamamen</w:t>
      </w:r>
      <w:r>
        <w:rPr>
          <w:spacing w:val="1"/>
          <w:sz w:val="24"/>
        </w:rPr>
        <w:t xml:space="preserve"> </w:t>
      </w:r>
      <w:r>
        <w:rPr>
          <w:sz w:val="24"/>
        </w:rPr>
        <w:t>yok</w:t>
      </w:r>
      <w:r>
        <w:rPr>
          <w:spacing w:val="-6"/>
          <w:sz w:val="24"/>
        </w:rPr>
        <w:t xml:space="preserve"> </w:t>
      </w:r>
      <w:r>
        <w:rPr>
          <w:sz w:val="24"/>
        </w:rPr>
        <w:t>olması</w:t>
      </w:r>
      <w:r>
        <w:rPr>
          <w:spacing w:val="-3"/>
          <w:sz w:val="24"/>
        </w:rPr>
        <w:t xml:space="preserve"> </w:t>
      </w:r>
      <w:r>
        <w:rPr>
          <w:sz w:val="24"/>
        </w:rPr>
        <w:t>(amputasyon)</w:t>
      </w:r>
      <w:r>
        <w:rPr>
          <w:spacing w:val="-4"/>
          <w:sz w:val="24"/>
        </w:rPr>
        <w:t xml:space="preserve"> </w:t>
      </w:r>
      <w:r>
        <w:rPr>
          <w:sz w:val="24"/>
        </w:rPr>
        <w:t>gerekir.</w:t>
      </w:r>
    </w:p>
    <w:p w:rsidR="00E91735" w:rsidRDefault="00846CCE">
      <w:pPr>
        <w:pStyle w:val="ListeParagraf"/>
        <w:numPr>
          <w:ilvl w:val="0"/>
          <w:numId w:val="2"/>
        </w:numPr>
        <w:tabs>
          <w:tab w:val="left" w:pos="404"/>
        </w:tabs>
        <w:spacing w:line="276" w:lineRule="auto"/>
        <w:ind w:right="252" w:firstLine="0"/>
        <w:jc w:val="both"/>
        <w:rPr>
          <w:sz w:val="24"/>
        </w:rPr>
      </w:pPr>
      <w:r>
        <w:rPr>
          <w:sz w:val="24"/>
        </w:rPr>
        <w:t>Hissizlik: İnferior alveoler sinir, alt çenenin içinde her iki yanında sey</w:t>
      </w:r>
      <w:r>
        <w:rPr>
          <w:sz w:val="24"/>
        </w:rPr>
        <w:t>reder. Cerrahi alana yakınlığından</w:t>
      </w:r>
      <w:r>
        <w:rPr>
          <w:spacing w:val="1"/>
          <w:sz w:val="24"/>
        </w:rPr>
        <w:t xml:space="preserve"> </w:t>
      </w:r>
      <w:r>
        <w:rPr>
          <w:sz w:val="24"/>
        </w:rPr>
        <w:t>ötürü zarar görme ihtimali vardır. Bu sinirin zarar görmesi sonucu alt dişler, alt dudak ve yanağın alt kısımları</w:t>
      </w:r>
      <w:r>
        <w:rPr>
          <w:spacing w:val="1"/>
          <w:sz w:val="24"/>
        </w:rPr>
        <w:t xml:space="preserve"> </w:t>
      </w:r>
      <w:r>
        <w:rPr>
          <w:sz w:val="24"/>
        </w:rPr>
        <w:t>hissiz kalır. Bu durum geçici ise genellikle 6-12 ay sürer, fakat kalıcı da olabilir. Lingual sinir, alt çe</w:t>
      </w:r>
      <w:r>
        <w:rPr>
          <w:sz w:val="24"/>
        </w:rPr>
        <w:t>nenin iç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tarafında her iki yanda seyreder. Dilin </w:t>
      </w:r>
      <w:bookmarkStart w:id="0" w:name="_GoBack"/>
      <w:r>
        <w:rPr>
          <w:sz w:val="24"/>
        </w:rPr>
        <w:t xml:space="preserve">bu </w:t>
      </w:r>
      <w:bookmarkEnd w:id="0"/>
      <w:r>
        <w:rPr>
          <w:sz w:val="24"/>
        </w:rPr>
        <w:t>tarafının hissini ve tat duyusunu sağlar. Zarar görme ihtimali çok</w:t>
      </w:r>
      <w:r>
        <w:rPr>
          <w:spacing w:val="1"/>
          <w:sz w:val="24"/>
        </w:rPr>
        <w:t xml:space="preserve"> </w:t>
      </w:r>
      <w:r>
        <w:rPr>
          <w:sz w:val="24"/>
        </w:rPr>
        <w:t>azdır. Bu sinirin zarar görmesi sonucu dilin o tarafı hissiz kalır. Daha nadiren, dilin o tarafında tat duyusunun</w:t>
      </w:r>
      <w:r>
        <w:rPr>
          <w:spacing w:val="1"/>
          <w:sz w:val="24"/>
        </w:rPr>
        <w:t xml:space="preserve"> </w:t>
      </w:r>
      <w:r>
        <w:rPr>
          <w:sz w:val="24"/>
        </w:rPr>
        <w:t>kaybı gibi rahatsız edi</w:t>
      </w:r>
      <w:r>
        <w:rPr>
          <w:sz w:val="24"/>
        </w:rPr>
        <w:t>ci şikayetlere sebep olabilir. Bu durum geçici ise genellikle 6-12 ay sürse, fakat kalıcı da</w:t>
      </w:r>
      <w:r>
        <w:rPr>
          <w:spacing w:val="1"/>
          <w:sz w:val="24"/>
        </w:rPr>
        <w:t xml:space="preserve"> </w:t>
      </w:r>
      <w:r>
        <w:rPr>
          <w:sz w:val="24"/>
        </w:rPr>
        <w:t>olabilir.</w:t>
      </w:r>
    </w:p>
    <w:p w:rsidR="00E91735" w:rsidRDefault="00846CCE">
      <w:pPr>
        <w:pStyle w:val="ListeParagraf"/>
        <w:numPr>
          <w:ilvl w:val="0"/>
          <w:numId w:val="2"/>
        </w:numPr>
        <w:tabs>
          <w:tab w:val="left" w:pos="404"/>
        </w:tabs>
        <w:spacing w:line="276" w:lineRule="auto"/>
        <w:ind w:right="250" w:firstLine="0"/>
        <w:jc w:val="both"/>
        <w:rPr>
          <w:sz w:val="24"/>
        </w:rPr>
      </w:pPr>
      <w:r>
        <w:rPr>
          <w:sz w:val="24"/>
        </w:rPr>
        <w:t>Facial sinir (yüz siniri), kulağın altından yanağa doğru gelir ve yüzün bir yarısındaki bütün mimik kasları</w:t>
      </w:r>
      <w:r>
        <w:rPr>
          <w:spacing w:val="1"/>
          <w:sz w:val="24"/>
        </w:rPr>
        <w:t xml:space="preserve"> </w:t>
      </w:r>
      <w:r>
        <w:rPr>
          <w:sz w:val="24"/>
        </w:rPr>
        <w:t>çalıştırır. Çene eklemi ameliyatında kulak önündeki kesi ile yapılan girişimde kaşı kaldıran ve göz kapağını</w:t>
      </w:r>
      <w:r>
        <w:rPr>
          <w:spacing w:val="1"/>
          <w:sz w:val="24"/>
        </w:rPr>
        <w:t xml:space="preserve"> </w:t>
      </w:r>
      <w:r>
        <w:rPr>
          <w:sz w:val="24"/>
        </w:rPr>
        <w:t>kapatan</w:t>
      </w:r>
      <w:r>
        <w:rPr>
          <w:spacing w:val="1"/>
          <w:sz w:val="24"/>
        </w:rPr>
        <w:t xml:space="preserve"> </w:t>
      </w:r>
      <w:r>
        <w:rPr>
          <w:sz w:val="24"/>
        </w:rPr>
        <w:t>dalı,</w:t>
      </w:r>
      <w:r>
        <w:rPr>
          <w:spacing w:val="1"/>
          <w:sz w:val="24"/>
        </w:rPr>
        <w:t xml:space="preserve"> </w:t>
      </w:r>
      <w:r>
        <w:rPr>
          <w:sz w:val="24"/>
        </w:rPr>
        <w:t>çene</w:t>
      </w:r>
      <w:r>
        <w:rPr>
          <w:spacing w:val="1"/>
          <w:sz w:val="24"/>
        </w:rPr>
        <w:t xml:space="preserve"> </w:t>
      </w:r>
      <w:r>
        <w:rPr>
          <w:sz w:val="24"/>
        </w:rPr>
        <w:t>altından</w:t>
      </w:r>
      <w:r>
        <w:rPr>
          <w:spacing w:val="1"/>
          <w:sz w:val="24"/>
        </w:rPr>
        <w:t xml:space="preserve"> </w:t>
      </w:r>
      <w:r>
        <w:rPr>
          <w:sz w:val="24"/>
        </w:rPr>
        <w:t>yapılan</w:t>
      </w:r>
      <w:r>
        <w:rPr>
          <w:spacing w:val="1"/>
          <w:sz w:val="24"/>
        </w:rPr>
        <w:t xml:space="preserve"> </w:t>
      </w:r>
      <w:r>
        <w:rPr>
          <w:sz w:val="24"/>
        </w:rPr>
        <w:t>kesi</w:t>
      </w:r>
      <w:r>
        <w:rPr>
          <w:spacing w:val="1"/>
          <w:sz w:val="24"/>
        </w:rPr>
        <w:t xml:space="preserve"> </w:t>
      </w:r>
      <w:r>
        <w:rPr>
          <w:sz w:val="24"/>
        </w:rPr>
        <w:t>ile</w:t>
      </w:r>
      <w:r>
        <w:rPr>
          <w:spacing w:val="1"/>
          <w:sz w:val="24"/>
        </w:rPr>
        <w:t xml:space="preserve"> </w:t>
      </w:r>
      <w:r>
        <w:rPr>
          <w:sz w:val="24"/>
        </w:rPr>
        <w:t>ise</w:t>
      </w:r>
      <w:r>
        <w:rPr>
          <w:spacing w:val="1"/>
          <w:sz w:val="24"/>
        </w:rPr>
        <w:t xml:space="preserve"> </w:t>
      </w:r>
      <w:r>
        <w:rPr>
          <w:sz w:val="24"/>
        </w:rPr>
        <w:t>dudak</w:t>
      </w:r>
      <w:r>
        <w:rPr>
          <w:spacing w:val="1"/>
          <w:sz w:val="24"/>
        </w:rPr>
        <w:t xml:space="preserve"> </w:t>
      </w:r>
      <w:r>
        <w:rPr>
          <w:sz w:val="24"/>
        </w:rPr>
        <w:t>birleşimini,</w:t>
      </w:r>
      <w:r>
        <w:rPr>
          <w:spacing w:val="1"/>
          <w:sz w:val="24"/>
        </w:rPr>
        <w:t xml:space="preserve"> </w:t>
      </w:r>
      <w:r>
        <w:rPr>
          <w:sz w:val="24"/>
        </w:rPr>
        <w:t>alt</w:t>
      </w:r>
      <w:r>
        <w:rPr>
          <w:spacing w:val="1"/>
          <w:sz w:val="24"/>
        </w:rPr>
        <w:t xml:space="preserve"> </w:t>
      </w:r>
      <w:r>
        <w:rPr>
          <w:sz w:val="24"/>
        </w:rPr>
        <w:t>dudağı</w:t>
      </w:r>
      <w:r>
        <w:rPr>
          <w:spacing w:val="1"/>
          <w:sz w:val="24"/>
        </w:rPr>
        <w:t xml:space="preserve"> </w:t>
      </w:r>
      <w:r>
        <w:rPr>
          <w:sz w:val="24"/>
        </w:rPr>
        <w:t>aşağı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dışa</w:t>
      </w:r>
      <w:r>
        <w:rPr>
          <w:spacing w:val="1"/>
          <w:sz w:val="24"/>
        </w:rPr>
        <w:t xml:space="preserve"> </w:t>
      </w:r>
      <w:r>
        <w:rPr>
          <w:sz w:val="24"/>
        </w:rPr>
        <w:t>çeken</w:t>
      </w:r>
      <w:r>
        <w:rPr>
          <w:spacing w:val="1"/>
          <w:sz w:val="24"/>
        </w:rPr>
        <w:t xml:space="preserve"> </w:t>
      </w:r>
      <w:r>
        <w:rPr>
          <w:sz w:val="24"/>
        </w:rPr>
        <w:t>dalı</w:t>
      </w:r>
      <w:r>
        <w:rPr>
          <w:spacing w:val="1"/>
          <w:sz w:val="24"/>
        </w:rPr>
        <w:t xml:space="preserve"> </w:t>
      </w:r>
      <w:r>
        <w:rPr>
          <w:sz w:val="24"/>
        </w:rPr>
        <w:t>yaralanabilir. Bu durumlarda göz kapağı kap</w:t>
      </w:r>
      <w:r>
        <w:rPr>
          <w:sz w:val="24"/>
        </w:rPr>
        <w:t>atılamaz ve dudak aşağı ve dışa çekilemez. Bu durum geçici ise 6-</w:t>
      </w:r>
      <w:r>
        <w:rPr>
          <w:spacing w:val="1"/>
          <w:sz w:val="24"/>
        </w:rPr>
        <w:t xml:space="preserve"> </w:t>
      </w:r>
      <w:r>
        <w:rPr>
          <w:sz w:val="24"/>
        </w:rPr>
        <w:t>12</w:t>
      </w:r>
      <w:r>
        <w:rPr>
          <w:spacing w:val="-4"/>
          <w:sz w:val="24"/>
        </w:rPr>
        <w:t xml:space="preserve"> </w:t>
      </w:r>
      <w:r>
        <w:rPr>
          <w:sz w:val="24"/>
        </w:rPr>
        <w:t>ay</w:t>
      </w:r>
      <w:r>
        <w:rPr>
          <w:spacing w:val="-3"/>
          <w:sz w:val="24"/>
        </w:rPr>
        <w:t xml:space="preserve"> </w:t>
      </w:r>
      <w:r>
        <w:rPr>
          <w:sz w:val="24"/>
        </w:rPr>
        <w:t>sürebilir</w:t>
      </w:r>
      <w:r>
        <w:rPr>
          <w:spacing w:val="-2"/>
          <w:sz w:val="24"/>
        </w:rPr>
        <w:t xml:space="preserve"> </w:t>
      </w:r>
      <w:r>
        <w:rPr>
          <w:sz w:val="24"/>
        </w:rPr>
        <w:t>veya</w:t>
      </w:r>
      <w:r>
        <w:rPr>
          <w:spacing w:val="-5"/>
          <w:sz w:val="24"/>
        </w:rPr>
        <w:t xml:space="preserve"> </w:t>
      </w:r>
      <w:r>
        <w:rPr>
          <w:sz w:val="24"/>
        </w:rPr>
        <w:t>bazen</w:t>
      </w:r>
      <w:r>
        <w:rPr>
          <w:spacing w:val="-1"/>
          <w:sz w:val="24"/>
        </w:rPr>
        <w:t xml:space="preserve"> </w:t>
      </w:r>
      <w:r>
        <w:rPr>
          <w:sz w:val="24"/>
        </w:rPr>
        <w:t>kalıcı</w:t>
      </w:r>
      <w:r>
        <w:rPr>
          <w:spacing w:val="-2"/>
          <w:sz w:val="24"/>
        </w:rPr>
        <w:t xml:space="preserve"> </w:t>
      </w:r>
      <w:r>
        <w:rPr>
          <w:sz w:val="24"/>
        </w:rPr>
        <w:t>olabilir.</w:t>
      </w:r>
    </w:p>
    <w:p w:rsidR="00E91735" w:rsidRDefault="00846CCE">
      <w:pPr>
        <w:pStyle w:val="ListeParagraf"/>
        <w:numPr>
          <w:ilvl w:val="0"/>
          <w:numId w:val="2"/>
        </w:numPr>
        <w:tabs>
          <w:tab w:val="left" w:pos="404"/>
        </w:tabs>
        <w:spacing w:line="276" w:lineRule="auto"/>
        <w:ind w:right="257" w:firstLine="0"/>
        <w:jc w:val="both"/>
        <w:rPr>
          <w:sz w:val="24"/>
        </w:rPr>
      </w:pPr>
      <w:r>
        <w:rPr>
          <w:sz w:val="24"/>
        </w:rPr>
        <w:t>Kaynamama: Kimi vakalarda, çene eklemini yeniden oluşturmak için konan kemik kaynamayabilir ve başka</w:t>
      </w:r>
      <w:r>
        <w:rPr>
          <w:spacing w:val="-52"/>
          <w:sz w:val="24"/>
        </w:rPr>
        <w:t xml:space="preserve"> </w:t>
      </w:r>
      <w:r>
        <w:rPr>
          <w:sz w:val="24"/>
        </w:rPr>
        <w:t>ameliyatlar gerekebilir. Çene ekleminin norma</w:t>
      </w:r>
      <w:r>
        <w:rPr>
          <w:sz w:val="24"/>
        </w:rPr>
        <w:t>l konumuna getirilmesi her zaman mümkün olmayabilir. Bu</w:t>
      </w:r>
      <w:r>
        <w:rPr>
          <w:spacing w:val="1"/>
          <w:sz w:val="24"/>
        </w:rPr>
        <w:t xml:space="preserve"> </w:t>
      </w:r>
      <w:r>
        <w:rPr>
          <w:sz w:val="24"/>
        </w:rPr>
        <w:t>durumda</w:t>
      </w:r>
      <w:r>
        <w:rPr>
          <w:spacing w:val="-12"/>
          <w:sz w:val="24"/>
        </w:rPr>
        <w:t xml:space="preserve"> </w:t>
      </w:r>
      <w:r>
        <w:rPr>
          <w:sz w:val="24"/>
        </w:rPr>
        <w:t>bazen</w:t>
      </w:r>
      <w:r>
        <w:rPr>
          <w:spacing w:val="-10"/>
          <w:sz w:val="24"/>
        </w:rPr>
        <w:t xml:space="preserve"> </w:t>
      </w:r>
      <w:r>
        <w:rPr>
          <w:sz w:val="24"/>
        </w:rPr>
        <w:t>ağzını</w:t>
      </w:r>
      <w:r>
        <w:rPr>
          <w:spacing w:val="-10"/>
          <w:sz w:val="24"/>
        </w:rPr>
        <w:t xml:space="preserve"> </w:t>
      </w:r>
      <w:r>
        <w:rPr>
          <w:sz w:val="24"/>
        </w:rPr>
        <w:t>yeterince</w:t>
      </w:r>
      <w:r>
        <w:rPr>
          <w:spacing w:val="-12"/>
          <w:sz w:val="24"/>
        </w:rPr>
        <w:t xml:space="preserve"> </w:t>
      </w:r>
      <w:r>
        <w:rPr>
          <w:sz w:val="24"/>
        </w:rPr>
        <w:t>açamadığı</w:t>
      </w:r>
      <w:r>
        <w:rPr>
          <w:spacing w:val="-12"/>
          <w:sz w:val="24"/>
        </w:rPr>
        <w:t xml:space="preserve"> </w:t>
      </w:r>
      <w:r>
        <w:rPr>
          <w:sz w:val="24"/>
        </w:rPr>
        <w:t>gibi</w:t>
      </w:r>
      <w:r>
        <w:rPr>
          <w:spacing w:val="-11"/>
          <w:sz w:val="24"/>
        </w:rPr>
        <w:t xml:space="preserve"> </w:t>
      </w:r>
      <w:r>
        <w:rPr>
          <w:sz w:val="24"/>
        </w:rPr>
        <w:t>ağız</w:t>
      </w:r>
      <w:r>
        <w:rPr>
          <w:spacing w:val="-10"/>
          <w:sz w:val="24"/>
        </w:rPr>
        <w:t xml:space="preserve"> </w:t>
      </w:r>
      <w:r>
        <w:rPr>
          <w:sz w:val="24"/>
        </w:rPr>
        <w:t>kapanışında</w:t>
      </w:r>
      <w:r>
        <w:rPr>
          <w:spacing w:val="-12"/>
          <w:sz w:val="24"/>
        </w:rPr>
        <w:t xml:space="preserve"> </w:t>
      </w:r>
      <w:r>
        <w:rPr>
          <w:sz w:val="24"/>
        </w:rPr>
        <w:t>dişler</w:t>
      </w:r>
      <w:r>
        <w:rPr>
          <w:spacing w:val="-11"/>
          <w:sz w:val="24"/>
        </w:rPr>
        <w:t xml:space="preserve"> </w:t>
      </w:r>
      <w:r>
        <w:rPr>
          <w:sz w:val="24"/>
        </w:rPr>
        <w:t>düzgün</w:t>
      </w:r>
      <w:r>
        <w:rPr>
          <w:spacing w:val="-10"/>
          <w:sz w:val="24"/>
        </w:rPr>
        <w:t xml:space="preserve"> </w:t>
      </w:r>
      <w:r>
        <w:rPr>
          <w:sz w:val="24"/>
        </w:rPr>
        <w:t>oturmaz</w:t>
      </w:r>
      <w:r>
        <w:rPr>
          <w:spacing w:val="-9"/>
          <w:sz w:val="24"/>
        </w:rPr>
        <w:t xml:space="preserve"> </w:t>
      </w:r>
      <w:r>
        <w:rPr>
          <w:sz w:val="24"/>
        </w:rPr>
        <w:t>ve</w:t>
      </w:r>
      <w:r>
        <w:rPr>
          <w:spacing w:val="-10"/>
          <w:sz w:val="24"/>
        </w:rPr>
        <w:t xml:space="preserve"> </w:t>
      </w:r>
      <w:r>
        <w:rPr>
          <w:sz w:val="24"/>
        </w:rPr>
        <w:t>çiğneme</w:t>
      </w:r>
      <w:r>
        <w:rPr>
          <w:spacing w:val="-10"/>
          <w:sz w:val="24"/>
        </w:rPr>
        <w:t xml:space="preserve"> </w:t>
      </w:r>
      <w:r>
        <w:rPr>
          <w:sz w:val="24"/>
        </w:rPr>
        <w:t>bozulabilir.</w:t>
      </w:r>
    </w:p>
    <w:p w:rsidR="00E91735" w:rsidRDefault="00846CCE">
      <w:pPr>
        <w:pStyle w:val="ListeParagraf"/>
        <w:numPr>
          <w:ilvl w:val="0"/>
          <w:numId w:val="2"/>
        </w:numPr>
        <w:tabs>
          <w:tab w:val="left" w:pos="404"/>
        </w:tabs>
        <w:spacing w:line="276" w:lineRule="auto"/>
        <w:ind w:right="261" w:firstLine="0"/>
        <w:jc w:val="both"/>
        <w:rPr>
          <w:sz w:val="24"/>
        </w:rPr>
      </w:pPr>
      <w:r>
        <w:rPr>
          <w:sz w:val="24"/>
        </w:rPr>
        <w:t>Ameliyat sonrası çeneyi sabitlemek için kullanılan titanyum plak ve vidalar ağrıya ve / veya enfeksiyona</w:t>
      </w:r>
      <w:r>
        <w:rPr>
          <w:spacing w:val="1"/>
          <w:sz w:val="24"/>
        </w:rPr>
        <w:t xml:space="preserve"> </w:t>
      </w:r>
      <w:r>
        <w:rPr>
          <w:sz w:val="24"/>
        </w:rPr>
        <w:t>neden</w:t>
      </w:r>
      <w:r>
        <w:rPr>
          <w:spacing w:val="-2"/>
          <w:sz w:val="24"/>
        </w:rPr>
        <w:t xml:space="preserve"> </w:t>
      </w:r>
      <w:r>
        <w:rPr>
          <w:sz w:val="24"/>
        </w:rPr>
        <w:t>olabilir</w:t>
      </w:r>
      <w:r>
        <w:rPr>
          <w:spacing w:val="-5"/>
          <w:sz w:val="24"/>
        </w:rPr>
        <w:t xml:space="preserve"> </w:t>
      </w:r>
      <w:r>
        <w:rPr>
          <w:sz w:val="24"/>
        </w:rPr>
        <w:t>bu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5"/>
          <w:sz w:val="24"/>
        </w:rPr>
        <w:t xml:space="preserve"> </w:t>
      </w:r>
      <w:r>
        <w:rPr>
          <w:sz w:val="24"/>
        </w:rPr>
        <w:t>bazı</w:t>
      </w:r>
      <w:r>
        <w:rPr>
          <w:spacing w:val="-3"/>
          <w:sz w:val="24"/>
        </w:rPr>
        <w:t xml:space="preserve"> </w:t>
      </w:r>
      <w:r>
        <w:rPr>
          <w:sz w:val="24"/>
        </w:rPr>
        <w:t>evrelerde</w:t>
      </w:r>
      <w:r>
        <w:rPr>
          <w:spacing w:val="-3"/>
          <w:sz w:val="24"/>
        </w:rPr>
        <w:t xml:space="preserve"> </w:t>
      </w:r>
      <w:r>
        <w:rPr>
          <w:sz w:val="24"/>
        </w:rPr>
        <w:t>cerrahi</w:t>
      </w:r>
      <w:r>
        <w:rPr>
          <w:spacing w:val="-3"/>
          <w:sz w:val="24"/>
        </w:rPr>
        <w:t xml:space="preserve"> </w:t>
      </w:r>
      <w:r>
        <w:rPr>
          <w:sz w:val="24"/>
        </w:rPr>
        <w:t>olarak</w:t>
      </w:r>
      <w:r>
        <w:rPr>
          <w:spacing w:val="-6"/>
          <w:sz w:val="24"/>
        </w:rPr>
        <w:t xml:space="preserve"> </w:t>
      </w:r>
      <w:r>
        <w:rPr>
          <w:sz w:val="24"/>
        </w:rPr>
        <w:t>çıkartılmayı</w:t>
      </w:r>
      <w:r>
        <w:rPr>
          <w:spacing w:val="-4"/>
          <w:sz w:val="24"/>
        </w:rPr>
        <w:t xml:space="preserve"> </w:t>
      </w:r>
      <w:r>
        <w:rPr>
          <w:sz w:val="24"/>
        </w:rPr>
        <w:t>gerektirir</w:t>
      </w:r>
    </w:p>
    <w:p w:rsidR="00E91735" w:rsidRDefault="00E91735">
      <w:pPr>
        <w:spacing w:line="276" w:lineRule="auto"/>
        <w:jc w:val="both"/>
        <w:rPr>
          <w:sz w:val="24"/>
        </w:rPr>
        <w:sectPr w:rsidR="00E91735">
          <w:pgSz w:w="11920" w:h="16850"/>
          <w:pgMar w:top="1700" w:right="420" w:bottom="680" w:left="480" w:header="401" w:footer="482" w:gutter="0"/>
          <w:cols w:space="720"/>
        </w:sectPr>
      </w:pPr>
    </w:p>
    <w:p w:rsidR="00E91735" w:rsidRDefault="00E91735">
      <w:pPr>
        <w:pStyle w:val="GvdeMetni"/>
        <w:spacing w:before="9"/>
        <w:ind w:left="0"/>
        <w:jc w:val="left"/>
        <w:rPr>
          <w:sz w:val="18"/>
        </w:rPr>
      </w:pPr>
    </w:p>
    <w:p w:rsidR="00E91735" w:rsidRDefault="00846CCE">
      <w:pPr>
        <w:pStyle w:val="ListeParagraf"/>
        <w:numPr>
          <w:ilvl w:val="0"/>
          <w:numId w:val="2"/>
        </w:numPr>
        <w:tabs>
          <w:tab w:val="left" w:pos="404"/>
        </w:tabs>
        <w:spacing w:before="51" w:line="276" w:lineRule="auto"/>
        <w:ind w:right="259" w:firstLine="0"/>
        <w:jc w:val="both"/>
        <w:rPr>
          <w:sz w:val="24"/>
        </w:rPr>
      </w:pPr>
      <w:r>
        <w:rPr>
          <w:sz w:val="24"/>
        </w:rPr>
        <w:t>Ağız açıklığının azalması: Ameliyattan sonra eklem yeterince çalıştırılmaz ise çenenin yeniden kitlenmeye</w:t>
      </w:r>
      <w:r>
        <w:rPr>
          <w:spacing w:val="1"/>
          <w:sz w:val="24"/>
        </w:rPr>
        <w:t xml:space="preserve"> </w:t>
      </w:r>
      <w:r>
        <w:rPr>
          <w:sz w:val="24"/>
        </w:rPr>
        <w:t>başladığı görülür. Bu durumu önlemek için fizik tedavi uygulaması veya özel apareylerin tarif edildiği gibi</w:t>
      </w:r>
      <w:r>
        <w:rPr>
          <w:spacing w:val="1"/>
          <w:sz w:val="24"/>
        </w:rPr>
        <w:t xml:space="preserve"> </w:t>
      </w:r>
      <w:r>
        <w:rPr>
          <w:sz w:val="24"/>
        </w:rPr>
        <w:t>düzenli</w:t>
      </w:r>
      <w:r>
        <w:rPr>
          <w:spacing w:val="-5"/>
          <w:sz w:val="24"/>
        </w:rPr>
        <w:t xml:space="preserve"> </w:t>
      </w:r>
      <w:r>
        <w:rPr>
          <w:sz w:val="24"/>
        </w:rPr>
        <w:t>ve</w:t>
      </w:r>
      <w:r>
        <w:rPr>
          <w:spacing w:val="-4"/>
          <w:sz w:val="24"/>
        </w:rPr>
        <w:t xml:space="preserve"> </w:t>
      </w:r>
      <w:r>
        <w:rPr>
          <w:sz w:val="24"/>
        </w:rPr>
        <w:t>etkili</w:t>
      </w:r>
      <w:r>
        <w:rPr>
          <w:spacing w:val="-2"/>
          <w:sz w:val="24"/>
        </w:rPr>
        <w:t xml:space="preserve"> </w:t>
      </w:r>
      <w:r>
        <w:rPr>
          <w:sz w:val="24"/>
        </w:rPr>
        <w:t>kullanılması</w:t>
      </w:r>
      <w:r>
        <w:rPr>
          <w:spacing w:val="-5"/>
          <w:sz w:val="24"/>
        </w:rPr>
        <w:t xml:space="preserve"> </w:t>
      </w:r>
      <w:r>
        <w:rPr>
          <w:sz w:val="24"/>
        </w:rPr>
        <w:t>gerekir.</w:t>
      </w:r>
      <w:r>
        <w:rPr>
          <w:spacing w:val="-4"/>
          <w:sz w:val="24"/>
        </w:rPr>
        <w:t xml:space="preserve"> </w:t>
      </w:r>
      <w:r>
        <w:rPr>
          <w:sz w:val="24"/>
        </w:rPr>
        <w:t>Bu</w:t>
      </w:r>
      <w:r>
        <w:rPr>
          <w:spacing w:val="-3"/>
          <w:sz w:val="24"/>
        </w:rPr>
        <w:t xml:space="preserve"> </w:t>
      </w:r>
      <w:r>
        <w:rPr>
          <w:sz w:val="24"/>
        </w:rPr>
        <w:t>gayretlere</w:t>
      </w:r>
      <w:r>
        <w:rPr>
          <w:spacing w:val="-7"/>
          <w:sz w:val="24"/>
        </w:rPr>
        <w:t xml:space="preserve"> </w:t>
      </w:r>
      <w:r>
        <w:rPr>
          <w:sz w:val="24"/>
        </w:rPr>
        <w:t>rağmen</w:t>
      </w:r>
      <w:r>
        <w:rPr>
          <w:spacing w:val="-5"/>
          <w:sz w:val="24"/>
        </w:rPr>
        <w:t xml:space="preserve"> </w:t>
      </w:r>
      <w:r>
        <w:rPr>
          <w:sz w:val="24"/>
        </w:rPr>
        <w:t>bazen</w:t>
      </w:r>
      <w:r>
        <w:rPr>
          <w:spacing w:val="-3"/>
          <w:sz w:val="24"/>
        </w:rPr>
        <w:t xml:space="preserve"> </w:t>
      </w:r>
      <w:r>
        <w:rPr>
          <w:sz w:val="24"/>
        </w:rPr>
        <w:t>çene</w:t>
      </w:r>
      <w:r>
        <w:rPr>
          <w:spacing w:val="-6"/>
          <w:sz w:val="24"/>
        </w:rPr>
        <w:t xml:space="preserve"> </w:t>
      </w:r>
      <w:r>
        <w:rPr>
          <w:sz w:val="24"/>
        </w:rPr>
        <w:t>açılamaz</w:t>
      </w:r>
      <w:r>
        <w:rPr>
          <w:spacing w:val="-6"/>
          <w:sz w:val="24"/>
        </w:rPr>
        <w:t xml:space="preserve"> </w:t>
      </w:r>
      <w:r>
        <w:rPr>
          <w:sz w:val="24"/>
        </w:rPr>
        <w:t>hale</w:t>
      </w:r>
      <w:r>
        <w:rPr>
          <w:spacing w:val="-4"/>
          <w:sz w:val="24"/>
        </w:rPr>
        <w:t xml:space="preserve"> </w:t>
      </w:r>
      <w:r>
        <w:rPr>
          <w:sz w:val="24"/>
        </w:rPr>
        <w:t>gelebilir.</w:t>
      </w:r>
    </w:p>
    <w:p w:rsidR="00E91735" w:rsidRDefault="00846CCE">
      <w:pPr>
        <w:pStyle w:val="ListeParagraf"/>
        <w:numPr>
          <w:ilvl w:val="0"/>
          <w:numId w:val="2"/>
        </w:numPr>
        <w:tabs>
          <w:tab w:val="left" w:pos="480"/>
        </w:tabs>
        <w:spacing w:line="276" w:lineRule="auto"/>
        <w:ind w:right="257" w:firstLine="0"/>
        <w:jc w:val="both"/>
        <w:rPr>
          <w:sz w:val="24"/>
        </w:rPr>
      </w:pPr>
      <w:r>
        <w:rPr>
          <w:sz w:val="24"/>
        </w:rPr>
        <w:t>Yara izi: Kesilen her yerde iyileşmeden sonra az veya çok yara izi kalır. Bu genellikle kabul edilebilir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düzeyde olur. Ancak bazen anormal yara izleri oluşabilir. Bu yara izlerinin görüntüsü çirkin ve </w:t>
      </w:r>
      <w:r>
        <w:rPr>
          <w:sz w:val="24"/>
        </w:rPr>
        <w:t>rengi etrafından</w:t>
      </w:r>
      <w:r>
        <w:rPr>
          <w:spacing w:val="-52"/>
          <w:sz w:val="24"/>
        </w:rPr>
        <w:t xml:space="preserve"> </w:t>
      </w:r>
      <w:r>
        <w:rPr>
          <w:sz w:val="24"/>
        </w:rPr>
        <w:t>farklı olabilir. Anormal yara izlerinde cerrahiyi de içeren tedavi yöntemleri gerekebilir. Şeker hastalarında,</w:t>
      </w:r>
      <w:r>
        <w:rPr>
          <w:spacing w:val="1"/>
          <w:sz w:val="24"/>
        </w:rPr>
        <w:t xml:space="preserve"> </w:t>
      </w:r>
      <w:r>
        <w:rPr>
          <w:sz w:val="24"/>
        </w:rPr>
        <w:t>sigara</w:t>
      </w:r>
      <w:r>
        <w:rPr>
          <w:spacing w:val="1"/>
          <w:sz w:val="24"/>
        </w:rPr>
        <w:t xml:space="preserve"> </w:t>
      </w:r>
      <w:r>
        <w:rPr>
          <w:sz w:val="24"/>
        </w:rPr>
        <w:t>içenlerde,</w:t>
      </w:r>
      <w:r>
        <w:rPr>
          <w:spacing w:val="1"/>
          <w:sz w:val="24"/>
        </w:rPr>
        <w:t xml:space="preserve"> </w:t>
      </w:r>
      <w:r>
        <w:rPr>
          <w:sz w:val="24"/>
        </w:rPr>
        <w:t>beslenme</w:t>
      </w:r>
      <w:r>
        <w:rPr>
          <w:spacing w:val="1"/>
          <w:sz w:val="24"/>
        </w:rPr>
        <w:t xml:space="preserve"> </w:t>
      </w:r>
      <w:r>
        <w:rPr>
          <w:sz w:val="24"/>
        </w:rPr>
        <w:t>bozukluğu</w:t>
      </w:r>
      <w:r>
        <w:rPr>
          <w:spacing w:val="1"/>
          <w:sz w:val="24"/>
        </w:rPr>
        <w:t xml:space="preserve"> </w:t>
      </w:r>
      <w:r>
        <w:rPr>
          <w:sz w:val="24"/>
        </w:rPr>
        <w:t>olanlarda,</w:t>
      </w:r>
      <w:r>
        <w:rPr>
          <w:spacing w:val="1"/>
          <w:sz w:val="24"/>
        </w:rPr>
        <w:t xml:space="preserve"> </w:t>
      </w:r>
      <w:r>
        <w:rPr>
          <w:sz w:val="24"/>
        </w:rPr>
        <w:t>şişman</w:t>
      </w:r>
      <w:r>
        <w:rPr>
          <w:spacing w:val="1"/>
          <w:sz w:val="24"/>
        </w:rPr>
        <w:t xml:space="preserve"> </w:t>
      </w:r>
      <w:r>
        <w:rPr>
          <w:sz w:val="24"/>
        </w:rPr>
        <w:t>hastalarda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bazı</w:t>
      </w:r>
      <w:r>
        <w:rPr>
          <w:spacing w:val="1"/>
          <w:sz w:val="24"/>
        </w:rPr>
        <w:t xml:space="preserve"> </w:t>
      </w:r>
      <w:r>
        <w:rPr>
          <w:sz w:val="24"/>
        </w:rPr>
        <w:t>kişiye</w:t>
      </w:r>
      <w:r>
        <w:rPr>
          <w:spacing w:val="1"/>
          <w:sz w:val="24"/>
        </w:rPr>
        <w:t xml:space="preserve"> </w:t>
      </w:r>
      <w:r>
        <w:rPr>
          <w:sz w:val="24"/>
        </w:rPr>
        <w:t>özel</w:t>
      </w:r>
      <w:r>
        <w:rPr>
          <w:spacing w:val="1"/>
          <w:sz w:val="24"/>
        </w:rPr>
        <w:t xml:space="preserve"> </w:t>
      </w:r>
      <w:r>
        <w:rPr>
          <w:sz w:val="24"/>
        </w:rPr>
        <w:t>durumlarda</w:t>
      </w:r>
      <w:r>
        <w:rPr>
          <w:spacing w:val="1"/>
          <w:sz w:val="24"/>
        </w:rPr>
        <w:t xml:space="preserve"> </w:t>
      </w:r>
      <w:r>
        <w:rPr>
          <w:sz w:val="24"/>
        </w:rPr>
        <w:t>yara</w:t>
      </w:r>
      <w:r>
        <w:rPr>
          <w:spacing w:val="-52"/>
          <w:sz w:val="24"/>
        </w:rPr>
        <w:t xml:space="preserve"> </w:t>
      </w:r>
      <w:r>
        <w:rPr>
          <w:sz w:val="24"/>
        </w:rPr>
        <w:t>iyileşmesi</w:t>
      </w:r>
      <w:r>
        <w:rPr>
          <w:spacing w:val="-3"/>
          <w:sz w:val="24"/>
        </w:rPr>
        <w:t xml:space="preserve"> </w:t>
      </w:r>
      <w:r>
        <w:rPr>
          <w:sz w:val="24"/>
        </w:rPr>
        <w:t>kötüdür.</w:t>
      </w:r>
      <w:r>
        <w:rPr>
          <w:spacing w:val="-5"/>
          <w:sz w:val="24"/>
        </w:rPr>
        <w:t xml:space="preserve"> </w:t>
      </w:r>
      <w:r>
        <w:rPr>
          <w:sz w:val="24"/>
        </w:rPr>
        <w:t>Dışardan</w:t>
      </w:r>
      <w:r>
        <w:rPr>
          <w:spacing w:val="-2"/>
          <w:sz w:val="24"/>
        </w:rPr>
        <w:t xml:space="preserve"> </w:t>
      </w:r>
      <w:r>
        <w:rPr>
          <w:sz w:val="24"/>
        </w:rPr>
        <w:t>yapılan</w:t>
      </w:r>
      <w:r>
        <w:rPr>
          <w:spacing w:val="-2"/>
          <w:sz w:val="24"/>
        </w:rPr>
        <w:t xml:space="preserve"> </w:t>
      </w:r>
      <w:r>
        <w:rPr>
          <w:sz w:val="24"/>
        </w:rPr>
        <w:t>kesilerde</w:t>
      </w:r>
      <w:r>
        <w:rPr>
          <w:spacing w:val="-5"/>
          <w:sz w:val="24"/>
        </w:rPr>
        <w:t xml:space="preserve"> </w:t>
      </w:r>
      <w:r>
        <w:rPr>
          <w:sz w:val="24"/>
        </w:rPr>
        <w:t>belirgin</w:t>
      </w:r>
      <w:r>
        <w:rPr>
          <w:spacing w:val="-4"/>
          <w:sz w:val="24"/>
        </w:rPr>
        <w:t xml:space="preserve"> </w:t>
      </w:r>
      <w:r>
        <w:rPr>
          <w:sz w:val="24"/>
        </w:rPr>
        <w:t>iz</w:t>
      </w:r>
      <w:r>
        <w:rPr>
          <w:spacing w:val="-2"/>
          <w:sz w:val="24"/>
        </w:rPr>
        <w:t xml:space="preserve"> </w:t>
      </w:r>
      <w:r>
        <w:rPr>
          <w:sz w:val="24"/>
        </w:rPr>
        <w:t>kalabilir.</w:t>
      </w:r>
    </w:p>
    <w:p w:rsidR="00E91735" w:rsidRDefault="00846CCE">
      <w:pPr>
        <w:pStyle w:val="Balk1"/>
      </w:pPr>
      <w:r>
        <w:t>GEREKEBİLECEK</w:t>
      </w:r>
      <w:r>
        <w:rPr>
          <w:spacing w:val="-12"/>
        </w:rPr>
        <w:t xml:space="preserve"> </w:t>
      </w:r>
      <w:r>
        <w:t>EK</w:t>
      </w:r>
      <w:r>
        <w:rPr>
          <w:spacing w:val="-10"/>
        </w:rPr>
        <w:t xml:space="preserve"> </w:t>
      </w:r>
      <w:r>
        <w:t>CERRAHİ</w:t>
      </w:r>
      <w:r>
        <w:rPr>
          <w:spacing w:val="-8"/>
        </w:rPr>
        <w:t xml:space="preserve"> </w:t>
      </w:r>
      <w:r>
        <w:t>İŞLEMLER</w:t>
      </w:r>
    </w:p>
    <w:p w:rsidR="00E91735" w:rsidRDefault="00846CCE">
      <w:pPr>
        <w:pStyle w:val="GvdeMetni"/>
        <w:spacing w:before="46" w:line="276" w:lineRule="auto"/>
        <w:ind w:right="257"/>
      </w:pPr>
      <w:r>
        <w:t>Erken dönemde ve geç dönemde sonuçlarını etkileyebilecek farklı durumlar da söz konusudur. Bahsedilen</w:t>
      </w:r>
      <w:r>
        <w:rPr>
          <w:spacing w:val="1"/>
        </w:rPr>
        <w:t xml:space="preserve"> </w:t>
      </w:r>
      <w:r>
        <w:t>risklerden başka risk ve komplikasyonlar (olumsuz sonuçlar) da görüleb</w:t>
      </w:r>
      <w:r>
        <w:t>ilmesine karşın, bunlar daha nadirdir.</w:t>
      </w:r>
      <w:r>
        <w:rPr>
          <w:spacing w:val="1"/>
        </w:rPr>
        <w:t xml:space="preserve"> </w:t>
      </w:r>
      <w:r>
        <w:t>Komplikasyon gelişmesi halinde ek tedaviler veya cerrahi girişim gerekebilir. Tıp ve cerrahide kesinlik yoktur.</w:t>
      </w:r>
      <w:r>
        <w:rPr>
          <w:spacing w:val="1"/>
        </w:rPr>
        <w:t xml:space="preserve"> </w:t>
      </w:r>
      <w:r>
        <w:t>İyi</w:t>
      </w:r>
      <w:r>
        <w:rPr>
          <w:spacing w:val="-6"/>
        </w:rPr>
        <w:t xml:space="preserve"> </w:t>
      </w:r>
      <w:r>
        <w:t>sonuçlar</w:t>
      </w:r>
      <w:r>
        <w:rPr>
          <w:spacing w:val="-7"/>
        </w:rPr>
        <w:t xml:space="preserve"> </w:t>
      </w:r>
      <w:r>
        <w:t>beklense</w:t>
      </w:r>
      <w:r>
        <w:rPr>
          <w:spacing w:val="-7"/>
        </w:rPr>
        <w:t xml:space="preserve"> </w:t>
      </w:r>
      <w:r>
        <w:t>de,</w:t>
      </w:r>
      <w:r>
        <w:rPr>
          <w:spacing w:val="-7"/>
        </w:rPr>
        <w:t xml:space="preserve"> </w:t>
      </w:r>
      <w:r>
        <w:t>elde</w:t>
      </w:r>
      <w:r>
        <w:rPr>
          <w:spacing w:val="-4"/>
        </w:rPr>
        <w:t xml:space="preserve"> </w:t>
      </w:r>
      <w:r>
        <w:t>edilebilecek</w:t>
      </w:r>
      <w:r>
        <w:rPr>
          <w:spacing w:val="-6"/>
        </w:rPr>
        <w:t xml:space="preserve"> </w:t>
      </w:r>
      <w:r>
        <w:t>sonuçlar</w:t>
      </w:r>
      <w:r>
        <w:rPr>
          <w:spacing w:val="-5"/>
        </w:rPr>
        <w:t xml:space="preserve"> </w:t>
      </w:r>
      <w:r>
        <w:t>hakkında</w:t>
      </w:r>
      <w:r>
        <w:rPr>
          <w:spacing w:val="-7"/>
        </w:rPr>
        <w:t xml:space="preserve"> </w:t>
      </w:r>
      <w:r>
        <w:t>hiçbir</w:t>
      </w:r>
      <w:r>
        <w:rPr>
          <w:spacing w:val="-6"/>
        </w:rPr>
        <w:t xml:space="preserve"> </w:t>
      </w:r>
      <w:r>
        <w:t>garanti</w:t>
      </w:r>
      <w:r>
        <w:rPr>
          <w:spacing w:val="-5"/>
        </w:rPr>
        <w:t xml:space="preserve"> </w:t>
      </w:r>
      <w:r>
        <w:t>veya</w:t>
      </w:r>
      <w:r>
        <w:rPr>
          <w:spacing w:val="-5"/>
        </w:rPr>
        <w:t xml:space="preserve"> </w:t>
      </w:r>
      <w:r>
        <w:t>teminat</w:t>
      </w:r>
      <w:r>
        <w:rPr>
          <w:spacing w:val="-4"/>
        </w:rPr>
        <w:t xml:space="preserve"> </w:t>
      </w:r>
      <w:r>
        <w:t>verilemez.</w:t>
      </w:r>
    </w:p>
    <w:p w:rsidR="00E91735" w:rsidRDefault="00846CCE">
      <w:pPr>
        <w:pStyle w:val="Balk1"/>
        <w:spacing w:line="292" w:lineRule="exact"/>
      </w:pPr>
      <w:r>
        <w:rPr>
          <w:spacing w:val="-1"/>
        </w:rPr>
        <w:t>FİNA</w:t>
      </w:r>
      <w:r>
        <w:rPr>
          <w:spacing w:val="-1"/>
        </w:rPr>
        <w:t>NSAL</w:t>
      </w:r>
      <w:r>
        <w:rPr>
          <w:spacing w:val="-12"/>
        </w:rPr>
        <w:t xml:space="preserve"> </w:t>
      </w:r>
      <w:r>
        <w:t>SORUMLULUKLAR</w:t>
      </w:r>
    </w:p>
    <w:p w:rsidR="00E91735" w:rsidRDefault="00846CCE">
      <w:pPr>
        <w:pStyle w:val="GvdeMetni"/>
        <w:spacing w:before="46" w:line="276" w:lineRule="auto"/>
        <w:ind w:right="254"/>
      </w:pPr>
      <w:r>
        <w:t>Cerrahi masrafların hastane ve doktorunuzun ücretini kapsayıp kapsamadığını ve ödeme şeklini sorunuz. Bazı</w:t>
      </w:r>
      <w:r>
        <w:rPr>
          <w:spacing w:val="-52"/>
        </w:rPr>
        <w:t xml:space="preserve"> </w:t>
      </w:r>
      <w:r>
        <w:t>beklenmeyen durum ve tedaviler için gereken ek ödemeler ve ücretlerden sorumlu olacaksınız. Cerrahi</w:t>
      </w:r>
      <w:r>
        <w:rPr>
          <w:spacing w:val="1"/>
        </w:rPr>
        <w:t xml:space="preserve"> </w:t>
      </w:r>
      <w:r>
        <w:t>komplikasyonlar (olumsuz sonuç) gelişmesi halinde ek masraflar oluşabilir. İkincil cerrahi veya düzeltme</w:t>
      </w:r>
      <w:r>
        <w:rPr>
          <w:spacing w:val="1"/>
        </w:rPr>
        <w:t xml:space="preserve"> </w:t>
      </w:r>
      <w:r>
        <w:t>(revizyon)</w:t>
      </w:r>
      <w:r>
        <w:rPr>
          <w:spacing w:val="-8"/>
        </w:rPr>
        <w:t xml:space="preserve"> </w:t>
      </w:r>
      <w:r>
        <w:t>amaçlı</w:t>
      </w:r>
      <w:r>
        <w:rPr>
          <w:spacing w:val="-6"/>
        </w:rPr>
        <w:t xml:space="preserve"> </w:t>
      </w:r>
      <w:r>
        <w:t>cerrahilerle</w:t>
      </w:r>
      <w:r>
        <w:rPr>
          <w:spacing w:val="-8"/>
        </w:rPr>
        <w:t xml:space="preserve"> </w:t>
      </w:r>
      <w:r>
        <w:t>ilgili</w:t>
      </w:r>
      <w:r>
        <w:rPr>
          <w:spacing w:val="-6"/>
        </w:rPr>
        <w:t xml:space="preserve"> </w:t>
      </w:r>
      <w:r>
        <w:t>hastanede</w:t>
      </w:r>
      <w:r>
        <w:rPr>
          <w:spacing w:val="-7"/>
        </w:rPr>
        <w:t xml:space="preserve"> </w:t>
      </w:r>
      <w:r>
        <w:t>kalış</w:t>
      </w:r>
      <w:r>
        <w:rPr>
          <w:spacing w:val="-8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ameliyat</w:t>
      </w:r>
      <w:r>
        <w:rPr>
          <w:spacing w:val="-7"/>
        </w:rPr>
        <w:t xml:space="preserve"> </w:t>
      </w:r>
      <w:r>
        <w:t>ücretleri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sizin</w:t>
      </w:r>
      <w:r>
        <w:rPr>
          <w:spacing w:val="-5"/>
        </w:rPr>
        <w:t xml:space="preserve"> </w:t>
      </w:r>
      <w:r>
        <w:t>sorumluluğunuzdadır.</w:t>
      </w:r>
    </w:p>
    <w:p w:rsidR="00E91735" w:rsidRDefault="00846CCE">
      <w:pPr>
        <w:pStyle w:val="Balk1"/>
        <w:spacing w:line="292" w:lineRule="exact"/>
      </w:pPr>
      <w:r>
        <w:t>AÇIKLAMA</w:t>
      </w:r>
    </w:p>
    <w:p w:rsidR="00E91735" w:rsidRDefault="00846CCE">
      <w:pPr>
        <w:pStyle w:val="GvdeMetni"/>
        <w:spacing w:before="45" w:line="276" w:lineRule="auto"/>
        <w:ind w:right="254"/>
      </w:pPr>
      <w:r>
        <w:t>Bilgilendirilmiş onam dokümanları, i</w:t>
      </w:r>
      <w:r>
        <w:t>lgili hastalık veya durumun cerrahi tedavisi hakkında bilgi vermek, riskler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alternatif</w:t>
      </w:r>
      <w:r>
        <w:rPr>
          <w:spacing w:val="1"/>
        </w:rPr>
        <w:t xml:space="preserve"> </w:t>
      </w:r>
      <w:r>
        <w:t>tedavi</w:t>
      </w:r>
      <w:r>
        <w:rPr>
          <w:spacing w:val="1"/>
        </w:rPr>
        <w:t xml:space="preserve"> </w:t>
      </w:r>
      <w:r>
        <w:t>yöntemlerini</w:t>
      </w:r>
      <w:r>
        <w:rPr>
          <w:spacing w:val="1"/>
        </w:rPr>
        <w:t xml:space="preserve"> </w:t>
      </w:r>
      <w:r>
        <w:t>açıklamak</w:t>
      </w:r>
      <w:r>
        <w:rPr>
          <w:spacing w:val="1"/>
        </w:rPr>
        <w:t xml:space="preserve"> </w:t>
      </w:r>
      <w:r>
        <w:t>amaçlıdır.</w:t>
      </w:r>
      <w:r>
        <w:rPr>
          <w:spacing w:val="1"/>
        </w:rPr>
        <w:t xml:space="preserve"> </w:t>
      </w:r>
      <w:r>
        <w:t>Bilgilendirilmiş</w:t>
      </w:r>
      <w:r>
        <w:rPr>
          <w:spacing w:val="1"/>
        </w:rPr>
        <w:t xml:space="preserve"> </w:t>
      </w:r>
      <w:r>
        <w:t>onam</w:t>
      </w:r>
      <w:r>
        <w:rPr>
          <w:spacing w:val="1"/>
        </w:rPr>
        <w:t xml:space="preserve"> </w:t>
      </w:r>
      <w:r>
        <w:t>süreci,</w:t>
      </w:r>
      <w:r>
        <w:rPr>
          <w:spacing w:val="1"/>
        </w:rPr>
        <w:t xml:space="preserve"> </w:t>
      </w:r>
      <w:r>
        <w:t>çoğu</w:t>
      </w:r>
      <w:r>
        <w:rPr>
          <w:spacing w:val="1"/>
        </w:rPr>
        <w:t xml:space="preserve"> </w:t>
      </w:r>
      <w:r>
        <w:t>hastanın</w:t>
      </w:r>
      <w:r>
        <w:rPr>
          <w:spacing w:val="1"/>
        </w:rPr>
        <w:t xml:space="preserve"> </w:t>
      </w:r>
      <w:r>
        <w:t>çoğu</w:t>
      </w:r>
      <w:r>
        <w:rPr>
          <w:spacing w:val="1"/>
        </w:rPr>
        <w:t xml:space="preserve"> </w:t>
      </w:r>
      <w:r>
        <w:t>durumda</w:t>
      </w:r>
      <w:r>
        <w:rPr>
          <w:spacing w:val="-6"/>
        </w:rPr>
        <w:t xml:space="preserve"> </w:t>
      </w:r>
      <w:r>
        <w:t>faydalanabileceği</w:t>
      </w:r>
      <w:r>
        <w:rPr>
          <w:spacing w:val="-3"/>
        </w:rPr>
        <w:t xml:space="preserve"> </w:t>
      </w:r>
      <w:r>
        <w:t>bir</w:t>
      </w:r>
      <w:r>
        <w:rPr>
          <w:spacing w:val="-3"/>
        </w:rPr>
        <w:t xml:space="preserve"> </w:t>
      </w:r>
      <w:r>
        <w:t>şekilde</w:t>
      </w:r>
      <w:r>
        <w:rPr>
          <w:spacing w:val="-3"/>
        </w:rPr>
        <w:t xml:space="preserve"> </w:t>
      </w:r>
      <w:r>
        <w:t>riskler</w:t>
      </w:r>
      <w:r>
        <w:rPr>
          <w:spacing w:val="-6"/>
        </w:rPr>
        <w:t xml:space="preserve"> </w:t>
      </w:r>
      <w:r>
        <w:t>hakkında</w:t>
      </w:r>
      <w:r>
        <w:rPr>
          <w:spacing w:val="-5"/>
        </w:rPr>
        <w:t xml:space="preserve"> </w:t>
      </w:r>
      <w:r>
        <w:t>bilgi</w:t>
      </w:r>
      <w:r>
        <w:rPr>
          <w:spacing w:val="-3"/>
        </w:rPr>
        <w:t xml:space="preserve"> </w:t>
      </w:r>
      <w:r>
        <w:t>vermeyi</w:t>
      </w:r>
      <w:r>
        <w:rPr>
          <w:spacing w:val="-3"/>
        </w:rPr>
        <w:t xml:space="preserve"> </w:t>
      </w:r>
      <w:r>
        <w:t>amaçlar</w:t>
      </w:r>
      <w:r>
        <w:t>.</w:t>
      </w:r>
    </w:p>
    <w:p w:rsidR="00E91735" w:rsidRDefault="00846CCE">
      <w:pPr>
        <w:pStyle w:val="GvdeMetni"/>
        <w:spacing w:line="276" w:lineRule="auto"/>
        <w:ind w:right="256"/>
      </w:pPr>
      <w:r>
        <w:t>Bununla birlikte bilgilendirilmiş onam formlarının diğer bakım metotlarının ve risklerin tümünü kapsamaz.</w:t>
      </w:r>
      <w:r>
        <w:rPr>
          <w:spacing w:val="1"/>
        </w:rPr>
        <w:t xml:space="preserve"> </w:t>
      </w:r>
      <w:r>
        <w:t>Plastik</w:t>
      </w:r>
      <w:r>
        <w:rPr>
          <w:spacing w:val="-7"/>
        </w:rPr>
        <w:t xml:space="preserve"> </w:t>
      </w:r>
      <w:r>
        <w:t>cerrahınız</w:t>
      </w:r>
      <w:r>
        <w:rPr>
          <w:spacing w:val="-4"/>
        </w:rPr>
        <w:t xml:space="preserve"> </w:t>
      </w:r>
      <w:r>
        <w:t>şahsınızın</w:t>
      </w:r>
      <w:r>
        <w:rPr>
          <w:spacing w:val="-7"/>
        </w:rPr>
        <w:t xml:space="preserve"> </w:t>
      </w:r>
      <w:r>
        <w:t>durumuna</w:t>
      </w:r>
      <w:r>
        <w:rPr>
          <w:spacing w:val="-7"/>
        </w:rPr>
        <w:t xml:space="preserve"> </w:t>
      </w:r>
      <w:r>
        <w:t>uygun</w:t>
      </w:r>
      <w:r>
        <w:rPr>
          <w:spacing w:val="-6"/>
        </w:rPr>
        <w:t xml:space="preserve"> </w:t>
      </w:r>
      <w:r>
        <w:t>biçimde</w:t>
      </w:r>
      <w:r>
        <w:rPr>
          <w:spacing w:val="-6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tıbbi</w:t>
      </w:r>
      <w:r>
        <w:rPr>
          <w:spacing w:val="-7"/>
        </w:rPr>
        <w:t xml:space="preserve"> </w:t>
      </w:r>
      <w:r>
        <w:t>bilgi</w:t>
      </w:r>
      <w:r>
        <w:rPr>
          <w:spacing w:val="-6"/>
        </w:rPr>
        <w:t xml:space="preserve"> </w:t>
      </w:r>
      <w:r>
        <w:t>düzeyinize</w:t>
      </w:r>
      <w:r>
        <w:rPr>
          <w:spacing w:val="-5"/>
        </w:rPr>
        <w:t xml:space="preserve"> </w:t>
      </w:r>
      <w:r>
        <w:t>göre</w:t>
      </w:r>
      <w:r>
        <w:rPr>
          <w:spacing w:val="-5"/>
        </w:rPr>
        <w:t xml:space="preserve"> </w:t>
      </w:r>
      <w:r>
        <w:t>ek</w:t>
      </w:r>
      <w:r>
        <w:rPr>
          <w:spacing w:val="-9"/>
        </w:rPr>
        <w:t xml:space="preserve"> </w:t>
      </w:r>
      <w:r>
        <w:t>bilgi</w:t>
      </w:r>
      <w:r>
        <w:rPr>
          <w:spacing w:val="-5"/>
        </w:rPr>
        <w:t xml:space="preserve"> </w:t>
      </w:r>
      <w:r>
        <w:t>verebilir.</w:t>
      </w:r>
    </w:p>
    <w:p w:rsidR="00E91735" w:rsidRDefault="00846CCE">
      <w:pPr>
        <w:pStyle w:val="GvdeMetni"/>
        <w:spacing w:line="276" w:lineRule="auto"/>
        <w:ind w:right="256"/>
      </w:pPr>
      <w:r>
        <w:t>Bilgilendirilmiş onam formları, tıbbi bakımın bir standardı olarak düzenlememiştir ve öyle kullanılamaz. Tıbbi</w:t>
      </w:r>
      <w:r>
        <w:rPr>
          <w:spacing w:val="1"/>
        </w:rPr>
        <w:t xml:space="preserve"> </w:t>
      </w:r>
      <w:r>
        <w:t>bakımın standartları bireyin durumu ile ilgili bütün gerçekler temel alınarak belirlenir ve bilimsel gelişmeler</w:t>
      </w:r>
      <w:r>
        <w:rPr>
          <w:spacing w:val="1"/>
        </w:rPr>
        <w:t xml:space="preserve"> </w:t>
      </w:r>
      <w:r>
        <w:t>doğrultusunda</w:t>
      </w:r>
      <w:r>
        <w:rPr>
          <w:spacing w:val="-5"/>
        </w:rPr>
        <w:t xml:space="preserve"> </w:t>
      </w:r>
      <w:r>
        <w:t>değişime</w:t>
      </w:r>
      <w:r>
        <w:rPr>
          <w:spacing w:val="-4"/>
        </w:rPr>
        <w:t xml:space="preserve"> </w:t>
      </w:r>
      <w:r>
        <w:t>açıktır.</w:t>
      </w:r>
    </w:p>
    <w:p w:rsidR="00E91735" w:rsidRDefault="00846CCE">
      <w:pPr>
        <w:pStyle w:val="GvdeMetni"/>
        <w:spacing w:line="276" w:lineRule="auto"/>
        <w:ind w:right="256"/>
      </w:pPr>
      <w:r>
        <w:t>Y</w:t>
      </w:r>
      <w:r>
        <w:t>ukarıda belirtilen bilgileri dikkatlice okumanız ve bir sonraki sayfada bulunan onay formunu imzalamadan</w:t>
      </w:r>
      <w:r>
        <w:rPr>
          <w:spacing w:val="1"/>
        </w:rPr>
        <w:t xml:space="preserve"> </w:t>
      </w:r>
      <w:r>
        <w:t>önce</w:t>
      </w:r>
      <w:r>
        <w:rPr>
          <w:spacing w:val="-5"/>
        </w:rPr>
        <w:t xml:space="preserve"> </w:t>
      </w:r>
      <w:r>
        <w:t>tüm</w:t>
      </w:r>
      <w:r>
        <w:rPr>
          <w:spacing w:val="-5"/>
        </w:rPr>
        <w:t xml:space="preserve"> </w:t>
      </w:r>
      <w:r>
        <w:t>sorularınızın</w:t>
      </w:r>
      <w:r>
        <w:rPr>
          <w:spacing w:val="-1"/>
        </w:rPr>
        <w:t xml:space="preserve"> </w:t>
      </w:r>
      <w:r>
        <w:t>cevaplanmış</w:t>
      </w:r>
      <w:r>
        <w:rPr>
          <w:spacing w:val="-3"/>
        </w:rPr>
        <w:t xml:space="preserve"> </w:t>
      </w:r>
      <w:r>
        <w:t>olması</w:t>
      </w:r>
      <w:r>
        <w:rPr>
          <w:spacing w:val="-2"/>
        </w:rPr>
        <w:t xml:space="preserve"> </w:t>
      </w:r>
      <w:r>
        <w:t>önemlidir.</w:t>
      </w:r>
    </w:p>
    <w:p w:rsidR="00E91735" w:rsidRDefault="00846CCE">
      <w:pPr>
        <w:pStyle w:val="Balk1"/>
        <w:spacing w:line="291" w:lineRule="exact"/>
      </w:pPr>
      <w:r>
        <w:t>“ÇENE</w:t>
      </w:r>
      <w:r>
        <w:rPr>
          <w:spacing w:val="-12"/>
        </w:rPr>
        <w:t xml:space="preserve"> </w:t>
      </w:r>
      <w:r>
        <w:t>ANKİLOZU</w:t>
      </w:r>
      <w:r>
        <w:rPr>
          <w:spacing w:val="-10"/>
        </w:rPr>
        <w:t xml:space="preserve"> </w:t>
      </w:r>
      <w:r>
        <w:t>AMELİYATI”</w:t>
      </w:r>
      <w:r>
        <w:rPr>
          <w:spacing w:val="-8"/>
        </w:rPr>
        <w:t xml:space="preserve"> </w:t>
      </w:r>
      <w:r>
        <w:t>İÇİN</w:t>
      </w:r>
      <w:r>
        <w:rPr>
          <w:spacing w:val="-11"/>
        </w:rPr>
        <w:t xml:space="preserve"> </w:t>
      </w:r>
      <w:r>
        <w:t>ONAM</w:t>
      </w:r>
      <w:r>
        <w:rPr>
          <w:spacing w:val="-10"/>
        </w:rPr>
        <w:t xml:space="preserve"> </w:t>
      </w:r>
      <w:r>
        <w:t>FORMU</w:t>
      </w:r>
    </w:p>
    <w:p w:rsidR="00E91735" w:rsidRDefault="00846CCE">
      <w:pPr>
        <w:pStyle w:val="ListeParagraf"/>
        <w:numPr>
          <w:ilvl w:val="0"/>
          <w:numId w:val="1"/>
        </w:numPr>
        <w:tabs>
          <w:tab w:val="left" w:pos="404"/>
        </w:tabs>
        <w:spacing w:before="46" w:line="273" w:lineRule="auto"/>
        <w:ind w:right="257" w:firstLine="0"/>
        <w:jc w:val="left"/>
        <w:rPr>
          <w:sz w:val="24"/>
        </w:rPr>
      </w:pPr>
      <w:r>
        <w:rPr>
          <w:sz w:val="24"/>
        </w:rPr>
        <w:t>Doktorum</w:t>
      </w:r>
      <w:r>
        <w:rPr>
          <w:spacing w:val="-10"/>
          <w:sz w:val="24"/>
        </w:rPr>
        <w:t xml:space="preserve"> </w:t>
      </w:r>
      <w:r>
        <w:rPr>
          <w:sz w:val="24"/>
        </w:rPr>
        <w:t>tıbbi</w:t>
      </w:r>
      <w:r>
        <w:rPr>
          <w:spacing w:val="-9"/>
          <w:sz w:val="24"/>
        </w:rPr>
        <w:t xml:space="preserve"> </w:t>
      </w:r>
      <w:r>
        <w:rPr>
          <w:sz w:val="24"/>
        </w:rPr>
        <w:t>durumumu</w:t>
      </w:r>
      <w:r>
        <w:rPr>
          <w:spacing w:val="-7"/>
          <w:sz w:val="24"/>
        </w:rPr>
        <w:t xml:space="preserve"> </w:t>
      </w:r>
      <w:r>
        <w:rPr>
          <w:sz w:val="24"/>
        </w:rPr>
        <w:t>ve</w:t>
      </w:r>
      <w:r>
        <w:rPr>
          <w:spacing w:val="-7"/>
          <w:sz w:val="24"/>
        </w:rPr>
        <w:t xml:space="preserve"> </w:t>
      </w:r>
      <w:r>
        <w:rPr>
          <w:sz w:val="24"/>
        </w:rPr>
        <w:t>önerilen</w:t>
      </w:r>
      <w:r>
        <w:rPr>
          <w:spacing w:val="-7"/>
          <w:sz w:val="24"/>
        </w:rPr>
        <w:t xml:space="preserve"> </w:t>
      </w:r>
      <w:r>
        <w:rPr>
          <w:sz w:val="24"/>
        </w:rPr>
        <w:t>cerrahi</w:t>
      </w:r>
      <w:r>
        <w:rPr>
          <w:spacing w:val="-9"/>
          <w:sz w:val="24"/>
        </w:rPr>
        <w:t xml:space="preserve"> </w:t>
      </w:r>
      <w:r>
        <w:rPr>
          <w:sz w:val="24"/>
        </w:rPr>
        <w:t>işlemi</w:t>
      </w:r>
      <w:r>
        <w:rPr>
          <w:spacing w:val="-8"/>
          <w:sz w:val="24"/>
        </w:rPr>
        <w:t xml:space="preserve"> </w:t>
      </w:r>
      <w:r>
        <w:rPr>
          <w:sz w:val="24"/>
        </w:rPr>
        <w:t>anlat</w:t>
      </w:r>
      <w:r>
        <w:rPr>
          <w:sz w:val="24"/>
        </w:rPr>
        <w:t>tı.</w:t>
      </w:r>
      <w:r>
        <w:rPr>
          <w:spacing w:val="-8"/>
          <w:sz w:val="24"/>
        </w:rPr>
        <w:t xml:space="preserve"> </w:t>
      </w:r>
      <w:r>
        <w:rPr>
          <w:sz w:val="24"/>
        </w:rPr>
        <w:t>Ameliyatın</w:t>
      </w:r>
      <w:r>
        <w:rPr>
          <w:spacing w:val="-8"/>
          <w:sz w:val="24"/>
        </w:rPr>
        <w:t xml:space="preserve"> </w:t>
      </w:r>
      <w:r>
        <w:rPr>
          <w:sz w:val="24"/>
        </w:rPr>
        <w:t>risklerini,</w:t>
      </w:r>
      <w:r>
        <w:rPr>
          <w:spacing w:val="-10"/>
          <w:sz w:val="24"/>
        </w:rPr>
        <w:t xml:space="preserve"> </w:t>
      </w:r>
      <w:r>
        <w:rPr>
          <w:sz w:val="24"/>
        </w:rPr>
        <w:t>bana</w:t>
      </w:r>
      <w:r>
        <w:rPr>
          <w:spacing w:val="-8"/>
          <w:sz w:val="24"/>
        </w:rPr>
        <w:t xml:space="preserve"> </w:t>
      </w:r>
      <w:r>
        <w:rPr>
          <w:sz w:val="24"/>
        </w:rPr>
        <w:t>özel</w:t>
      </w:r>
      <w:r>
        <w:rPr>
          <w:spacing w:val="-6"/>
          <w:sz w:val="24"/>
        </w:rPr>
        <w:t xml:space="preserve"> </w:t>
      </w:r>
      <w:r>
        <w:rPr>
          <w:sz w:val="24"/>
        </w:rPr>
        <w:t>riskleri</w:t>
      </w:r>
      <w:r>
        <w:rPr>
          <w:spacing w:val="-10"/>
          <w:sz w:val="24"/>
        </w:rPr>
        <w:t xml:space="preserve"> </w:t>
      </w:r>
      <w:r>
        <w:rPr>
          <w:sz w:val="24"/>
        </w:rPr>
        <w:t>ve</w:t>
      </w:r>
      <w:r>
        <w:rPr>
          <w:spacing w:val="-8"/>
          <w:sz w:val="24"/>
        </w:rPr>
        <w:t xml:space="preserve"> </w:t>
      </w:r>
      <w:r>
        <w:rPr>
          <w:sz w:val="24"/>
        </w:rPr>
        <w:t>olası</w:t>
      </w:r>
      <w:r>
        <w:rPr>
          <w:spacing w:val="1"/>
          <w:sz w:val="24"/>
        </w:rPr>
        <w:t xml:space="preserve"> </w:t>
      </w:r>
      <w:r>
        <w:rPr>
          <w:sz w:val="24"/>
        </w:rPr>
        <w:t>olumlu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</w:t>
      </w:r>
      <w:r>
        <w:rPr>
          <w:sz w:val="24"/>
        </w:rPr>
        <w:t>olumsuz</w:t>
      </w:r>
      <w:r>
        <w:rPr>
          <w:spacing w:val="-3"/>
          <w:sz w:val="24"/>
        </w:rPr>
        <w:t xml:space="preserve"> </w:t>
      </w:r>
      <w:r>
        <w:rPr>
          <w:sz w:val="24"/>
        </w:rPr>
        <w:t>durumları</w:t>
      </w:r>
      <w:r>
        <w:rPr>
          <w:spacing w:val="-1"/>
          <w:sz w:val="24"/>
        </w:rPr>
        <w:t xml:space="preserve"> </w:t>
      </w:r>
      <w:r>
        <w:rPr>
          <w:sz w:val="24"/>
        </w:rPr>
        <w:t>(komplikasyonları)</w:t>
      </w:r>
      <w:r>
        <w:rPr>
          <w:spacing w:val="-6"/>
          <w:sz w:val="24"/>
        </w:rPr>
        <w:t xml:space="preserve"> </w:t>
      </w:r>
      <w:r>
        <w:rPr>
          <w:sz w:val="24"/>
        </w:rPr>
        <w:t>anladım.</w:t>
      </w:r>
    </w:p>
    <w:p w:rsidR="00E91735" w:rsidRDefault="00846CCE">
      <w:pPr>
        <w:pStyle w:val="ListeParagraf"/>
        <w:numPr>
          <w:ilvl w:val="0"/>
          <w:numId w:val="1"/>
        </w:numPr>
        <w:tabs>
          <w:tab w:val="left" w:pos="404"/>
        </w:tabs>
        <w:spacing w:before="5" w:line="276" w:lineRule="auto"/>
        <w:ind w:firstLine="0"/>
        <w:jc w:val="left"/>
        <w:rPr>
          <w:sz w:val="24"/>
        </w:rPr>
      </w:pPr>
      <w:r>
        <w:rPr>
          <w:sz w:val="24"/>
        </w:rPr>
        <w:t>Doktorum</w:t>
      </w:r>
      <w:r>
        <w:rPr>
          <w:spacing w:val="19"/>
          <w:sz w:val="24"/>
        </w:rPr>
        <w:t xml:space="preserve"> </w:t>
      </w:r>
      <w:r>
        <w:rPr>
          <w:sz w:val="24"/>
        </w:rPr>
        <w:t>diğer</w:t>
      </w:r>
      <w:r>
        <w:rPr>
          <w:spacing w:val="20"/>
          <w:sz w:val="24"/>
        </w:rPr>
        <w:t xml:space="preserve"> </w:t>
      </w:r>
      <w:r>
        <w:rPr>
          <w:sz w:val="24"/>
        </w:rPr>
        <w:t>tedavi</w:t>
      </w:r>
      <w:r>
        <w:rPr>
          <w:spacing w:val="21"/>
          <w:sz w:val="24"/>
        </w:rPr>
        <w:t xml:space="preserve"> </w:t>
      </w:r>
      <w:r>
        <w:rPr>
          <w:sz w:val="24"/>
        </w:rPr>
        <w:t>yöntemlerini,</w:t>
      </w:r>
      <w:r>
        <w:rPr>
          <w:spacing w:val="22"/>
          <w:sz w:val="24"/>
        </w:rPr>
        <w:t xml:space="preserve"> </w:t>
      </w:r>
      <w:r>
        <w:rPr>
          <w:sz w:val="24"/>
        </w:rPr>
        <w:t>ilişkili</w:t>
      </w:r>
      <w:r>
        <w:rPr>
          <w:spacing w:val="21"/>
          <w:sz w:val="24"/>
        </w:rPr>
        <w:t xml:space="preserve"> </w:t>
      </w:r>
      <w:r>
        <w:rPr>
          <w:sz w:val="24"/>
        </w:rPr>
        <w:t>riskleri,</w:t>
      </w:r>
      <w:r>
        <w:rPr>
          <w:spacing w:val="20"/>
          <w:sz w:val="24"/>
        </w:rPr>
        <w:t xml:space="preserve"> </w:t>
      </w:r>
      <w:r>
        <w:rPr>
          <w:sz w:val="24"/>
        </w:rPr>
        <w:t>olası</w:t>
      </w:r>
      <w:r>
        <w:rPr>
          <w:spacing w:val="19"/>
          <w:sz w:val="24"/>
        </w:rPr>
        <w:t xml:space="preserve"> </w:t>
      </w:r>
      <w:r>
        <w:rPr>
          <w:sz w:val="24"/>
        </w:rPr>
        <w:t>tıbbi</w:t>
      </w:r>
      <w:r>
        <w:rPr>
          <w:spacing w:val="21"/>
          <w:sz w:val="24"/>
        </w:rPr>
        <w:t xml:space="preserve"> </w:t>
      </w:r>
      <w:r>
        <w:rPr>
          <w:sz w:val="24"/>
        </w:rPr>
        <w:t>seyrimi</w:t>
      </w:r>
      <w:r>
        <w:rPr>
          <w:spacing w:val="22"/>
          <w:sz w:val="24"/>
        </w:rPr>
        <w:t xml:space="preserve"> </w:t>
      </w:r>
      <w:r>
        <w:rPr>
          <w:sz w:val="24"/>
        </w:rPr>
        <w:t>(prognozumu)</w:t>
      </w:r>
      <w:r>
        <w:rPr>
          <w:spacing w:val="20"/>
          <w:sz w:val="24"/>
        </w:rPr>
        <w:t xml:space="preserve"> </w:t>
      </w:r>
      <w:r>
        <w:rPr>
          <w:sz w:val="24"/>
        </w:rPr>
        <w:t>ve</w:t>
      </w:r>
      <w:r>
        <w:rPr>
          <w:spacing w:val="20"/>
          <w:sz w:val="24"/>
        </w:rPr>
        <w:t xml:space="preserve"> </w:t>
      </w:r>
      <w:r>
        <w:rPr>
          <w:sz w:val="24"/>
        </w:rPr>
        <w:t>tedavi</w:t>
      </w:r>
      <w:r>
        <w:rPr>
          <w:spacing w:val="21"/>
          <w:sz w:val="24"/>
        </w:rPr>
        <w:t xml:space="preserve"> </w:t>
      </w:r>
      <w:r>
        <w:rPr>
          <w:sz w:val="24"/>
        </w:rPr>
        <w:t>görmeme</w:t>
      </w:r>
      <w:r>
        <w:rPr>
          <w:spacing w:val="-51"/>
          <w:sz w:val="24"/>
        </w:rPr>
        <w:t xml:space="preserve"> </w:t>
      </w:r>
      <w:r>
        <w:rPr>
          <w:sz w:val="24"/>
        </w:rPr>
        <w:t>durumunda</w:t>
      </w:r>
      <w:r>
        <w:rPr>
          <w:spacing w:val="-3"/>
          <w:sz w:val="24"/>
        </w:rPr>
        <w:t xml:space="preserve"> </w:t>
      </w:r>
      <w:r>
        <w:rPr>
          <w:sz w:val="24"/>
        </w:rPr>
        <w:t>olabilecek</w:t>
      </w:r>
      <w:r>
        <w:rPr>
          <w:spacing w:val="-2"/>
          <w:sz w:val="24"/>
        </w:rPr>
        <w:t xml:space="preserve"> </w:t>
      </w:r>
      <w:r>
        <w:rPr>
          <w:sz w:val="24"/>
        </w:rPr>
        <w:t>riskleri</w:t>
      </w:r>
      <w:r>
        <w:rPr>
          <w:spacing w:val="-3"/>
          <w:sz w:val="24"/>
        </w:rPr>
        <w:t xml:space="preserve"> </w:t>
      </w:r>
      <w:r>
        <w:rPr>
          <w:sz w:val="24"/>
        </w:rPr>
        <w:t>anlattı.</w:t>
      </w:r>
    </w:p>
    <w:p w:rsidR="00E91735" w:rsidRDefault="00846CCE">
      <w:pPr>
        <w:pStyle w:val="ListeParagraf"/>
        <w:numPr>
          <w:ilvl w:val="0"/>
          <w:numId w:val="1"/>
        </w:numPr>
        <w:tabs>
          <w:tab w:val="left" w:pos="404"/>
        </w:tabs>
        <w:spacing w:line="305" w:lineRule="exact"/>
        <w:ind w:left="403" w:right="0"/>
        <w:jc w:val="left"/>
        <w:rPr>
          <w:sz w:val="24"/>
        </w:rPr>
      </w:pPr>
      <w:r>
        <w:rPr>
          <w:sz w:val="24"/>
        </w:rPr>
        <w:t>Bana</w:t>
      </w:r>
      <w:r>
        <w:rPr>
          <w:spacing w:val="-10"/>
          <w:sz w:val="24"/>
        </w:rPr>
        <w:t xml:space="preserve"> </w:t>
      </w:r>
      <w:r>
        <w:rPr>
          <w:sz w:val="24"/>
        </w:rPr>
        <w:t>bir</w:t>
      </w:r>
      <w:r>
        <w:rPr>
          <w:spacing w:val="-8"/>
          <w:sz w:val="24"/>
        </w:rPr>
        <w:t xml:space="preserve"> </w:t>
      </w:r>
      <w:r>
        <w:rPr>
          <w:sz w:val="24"/>
        </w:rPr>
        <w:t>adet</w:t>
      </w:r>
      <w:r>
        <w:rPr>
          <w:spacing w:val="-9"/>
          <w:sz w:val="24"/>
        </w:rPr>
        <w:t xml:space="preserve"> </w:t>
      </w:r>
      <w:r>
        <w:rPr>
          <w:sz w:val="24"/>
        </w:rPr>
        <w:t>anestezi</w:t>
      </w:r>
      <w:r>
        <w:rPr>
          <w:spacing w:val="-9"/>
          <w:sz w:val="24"/>
        </w:rPr>
        <w:t xml:space="preserve"> </w:t>
      </w:r>
      <w:r>
        <w:rPr>
          <w:sz w:val="24"/>
        </w:rPr>
        <w:t>bilgi</w:t>
      </w:r>
      <w:r>
        <w:rPr>
          <w:spacing w:val="-11"/>
          <w:sz w:val="24"/>
        </w:rPr>
        <w:t xml:space="preserve"> </w:t>
      </w:r>
      <w:r>
        <w:rPr>
          <w:sz w:val="24"/>
        </w:rPr>
        <w:t>formu</w:t>
      </w:r>
      <w:r>
        <w:rPr>
          <w:spacing w:val="-7"/>
          <w:sz w:val="24"/>
        </w:rPr>
        <w:t xml:space="preserve"> </w:t>
      </w:r>
      <w:r>
        <w:rPr>
          <w:sz w:val="24"/>
        </w:rPr>
        <w:t>verildi.</w:t>
      </w:r>
      <w:r>
        <w:rPr>
          <w:spacing w:val="-8"/>
          <w:sz w:val="24"/>
        </w:rPr>
        <w:t xml:space="preserve"> </w:t>
      </w:r>
      <w:r>
        <w:rPr>
          <w:sz w:val="24"/>
        </w:rPr>
        <w:t>Bana</w:t>
      </w:r>
      <w:r>
        <w:rPr>
          <w:spacing w:val="-8"/>
          <w:sz w:val="24"/>
        </w:rPr>
        <w:t xml:space="preserve"> </w:t>
      </w:r>
      <w:r>
        <w:rPr>
          <w:sz w:val="24"/>
        </w:rPr>
        <w:t>bir</w:t>
      </w:r>
      <w:r>
        <w:rPr>
          <w:spacing w:val="-10"/>
          <w:sz w:val="24"/>
        </w:rPr>
        <w:t xml:space="preserve"> </w:t>
      </w:r>
      <w:r>
        <w:rPr>
          <w:sz w:val="24"/>
        </w:rPr>
        <w:t>adet</w:t>
      </w:r>
      <w:r>
        <w:rPr>
          <w:spacing w:val="-8"/>
          <w:sz w:val="24"/>
        </w:rPr>
        <w:t xml:space="preserve"> </w:t>
      </w:r>
      <w:r>
        <w:rPr>
          <w:sz w:val="24"/>
        </w:rPr>
        <w:t>hasta</w:t>
      </w:r>
      <w:r>
        <w:rPr>
          <w:spacing w:val="-10"/>
          <w:sz w:val="24"/>
        </w:rPr>
        <w:t xml:space="preserve"> </w:t>
      </w:r>
      <w:r>
        <w:rPr>
          <w:sz w:val="24"/>
        </w:rPr>
        <w:t>bilgilendirme</w:t>
      </w:r>
      <w:r>
        <w:rPr>
          <w:spacing w:val="-10"/>
          <w:sz w:val="24"/>
        </w:rPr>
        <w:t xml:space="preserve"> </w:t>
      </w:r>
      <w:r>
        <w:rPr>
          <w:sz w:val="24"/>
        </w:rPr>
        <w:t>formu</w:t>
      </w:r>
      <w:r>
        <w:rPr>
          <w:spacing w:val="-7"/>
          <w:sz w:val="24"/>
        </w:rPr>
        <w:t xml:space="preserve"> </w:t>
      </w:r>
      <w:r>
        <w:rPr>
          <w:sz w:val="24"/>
        </w:rPr>
        <w:t>verildi.</w:t>
      </w:r>
    </w:p>
    <w:p w:rsidR="00E91735" w:rsidRDefault="00846CCE">
      <w:pPr>
        <w:pStyle w:val="ListeParagraf"/>
        <w:numPr>
          <w:ilvl w:val="0"/>
          <w:numId w:val="1"/>
        </w:numPr>
        <w:tabs>
          <w:tab w:val="left" w:pos="404"/>
        </w:tabs>
        <w:spacing w:before="45" w:line="273" w:lineRule="auto"/>
        <w:ind w:firstLine="0"/>
        <w:jc w:val="left"/>
        <w:rPr>
          <w:sz w:val="24"/>
        </w:rPr>
      </w:pPr>
      <w:r>
        <w:rPr>
          <w:sz w:val="24"/>
        </w:rPr>
        <w:t>Tıbbi</w:t>
      </w:r>
      <w:r>
        <w:rPr>
          <w:spacing w:val="46"/>
          <w:sz w:val="24"/>
        </w:rPr>
        <w:t xml:space="preserve"> </w:t>
      </w:r>
      <w:r>
        <w:rPr>
          <w:sz w:val="24"/>
        </w:rPr>
        <w:t>durumum,</w:t>
      </w:r>
      <w:r>
        <w:rPr>
          <w:spacing w:val="46"/>
          <w:sz w:val="24"/>
        </w:rPr>
        <w:t xml:space="preserve"> </w:t>
      </w:r>
      <w:r>
        <w:rPr>
          <w:sz w:val="24"/>
        </w:rPr>
        <w:t>tedavi</w:t>
      </w:r>
      <w:r>
        <w:rPr>
          <w:spacing w:val="47"/>
          <w:sz w:val="24"/>
        </w:rPr>
        <w:t xml:space="preserve"> </w:t>
      </w:r>
      <w:r>
        <w:rPr>
          <w:sz w:val="24"/>
        </w:rPr>
        <w:t>ve</w:t>
      </w:r>
      <w:r>
        <w:rPr>
          <w:spacing w:val="49"/>
          <w:sz w:val="24"/>
        </w:rPr>
        <w:t xml:space="preserve"> </w:t>
      </w:r>
      <w:r>
        <w:rPr>
          <w:sz w:val="24"/>
        </w:rPr>
        <w:t>riskleri</w:t>
      </w:r>
      <w:r>
        <w:rPr>
          <w:spacing w:val="49"/>
          <w:sz w:val="24"/>
        </w:rPr>
        <w:t xml:space="preserve"> </w:t>
      </w:r>
      <w:r>
        <w:rPr>
          <w:sz w:val="24"/>
        </w:rPr>
        <w:t>ile</w:t>
      </w:r>
      <w:r>
        <w:rPr>
          <w:spacing w:val="49"/>
          <w:sz w:val="24"/>
        </w:rPr>
        <w:t xml:space="preserve"> </w:t>
      </w:r>
      <w:r>
        <w:rPr>
          <w:sz w:val="24"/>
        </w:rPr>
        <w:t>alternatif</w:t>
      </w:r>
      <w:r>
        <w:rPr>
          <w:spacing w:val="48"/>
          <w:sz w:val="24"/>
        </w:rPr>
        <w:t xml:space="preserve"> </w:t>
      </w:r>
      <w:r>
        <w:rPr>
          <w:sz w:val="24"/>
        </w:rPr>
        <w:t>tedaviler</w:t>
      </w:r>
      <w:r>
        <w:rPr>
          <w:spacing w:val="47"/>
          <w:sz w:val="24"/>
        </w:rPr>
        <w:t xml:space="preserve"> </w:t>
      </w:r>
      <w:r>
        <w:rPr>
          <w:sz w:val="24"/>
        </w:rPr>
        <w:t>hakkındaki</w:t>
      </w:r>
      <w:r>
        <w:rPr>
          <w:spacing w:val="49"/>
          <w:sz w:val="24"/>
        </w:rPr>
        <w:t xml:space="preserve"> </w:t>
      </w:r>
      <w:r>
        <w:rPr>
          <w:sz w:val="24"/>
        </w:rPr>
        <w:t>sorularımı</w:t>
      </w:r>
      <w:r>
        <w:rPr>
          <w:spacing w:val="47"/>
          <w:sz w:val="24"/>
        </w:rPr>
        <w:t xml:space="preserve"> </w:t>
      </w:r>
      <w:r>
        <w:rPr>
          <w:sz w:val="24"/>
        </w:rPr>
        <w:t>tartışma</w:t>
      </w:r>
      <w:r>
        <w:rPr>
          <w:spacing w:val="47"/>
          <w:sz w:val="24"/>
        </w:rPr>
        <w:t xml:space="preserve"> </w:t>
      </w:r>
      <w:r>
        <w:rPr>
          <w:sz w:val="24"/>
        </w:rPr>
        <w:t>fırsatım</w:t>
      </w:r>
      <w:r>
        <w:rPr>
          <w:spacing w:val="46"/>
          <w:sz w:val="24"/>
        </w:rPr>
        <w:t xml:space="preserve"> </w:t>
      </w:r>
      <w:r>
        <w:rPr>
          <w:sz w:val="24"/>
        </w:rPr>
        <w:t>oldu.</w:t>
      </w:r>
      <w:r>
        <w:rPr>
          <w:spacing w:val="1"/>
          <w:sz w:val="24"/>
        </w:rPr>
        <w:t xml:space="preserve"> </w:t>
      </w:r>
      <w:r>
        <w:rPr>
          <w:sz w:val="24"/>
        </w:rPr>
        <w:t>Sorularım</w:t>
      </w:r>
      <w:r>
        <w:rPr>
          <w:spacing w:val="-3"/>
          <w:sz w:val="24"/>
        </w:rPr>
        <w:t xml:space="preserve"> </w:t>
      </w:r>
      <w:r>
        <w:rPr>
          <w:sz w:val="24"/>
        </w:rPr>
        <w:t>ve</w:t>
      </w:r>
      <w:r>
        <w:rPr>
          <w:spacing w:val="-3"/>
          <w:sz w:val="24"/>
        </w:rPr>
        <w:t xml:space="preserve"> </w:t>
      </w:r>
      <w:r>
        <w:rPr>
          <w:sz w:val="24"/>
        </w:rPr>
        <w:t>düşüncelerim</w:t>
      </w:r>
      <w:r>
        <w:rPr>
          <w:spacing w:val="-3"/>
          <w:sz w:val="24"/>
        </w:rPr>
        <w:t xml:space="preserve"> </w:t>
      </w:r>
      <w:r>
        <w:rPr>
          <w:sz w:val="24"/>
        </w:rPr>
        <w:t>tatmin</w:t>
      </w:r>
      <w:r>
        <w:rPr>
          <w:spacing w:val="-1"/>
          <w:sz w:val="24"/>
        </w:rPr>
        <w:t xml:space="preserve"> </w:t>
      </w:r>
      <w:r>
        <w:rPr>
          <w:sz w:val="24"/>
        </w:rPr>
        <w:t>olacağım</w:t>
      </w:r>
      <w:r>
        <w:rPr>
          <w:spacing w:val="-5"/>
          <w:sz w:val="24"/>
        </w:rPr>
        <w:t xml:space="preserve"> </w:t>
      </w:r>
      <w:r>
        <w:rPr>
          <w:sz w:val="24"/>
        </w:rPr>
        <w:t>biçimde</w:t>
      </w:r>
      <w:r>
        <w:rPr>
          <w:spacing w:val="-2"/>
          <w:sz w:val="24"/>
        </w:rPr>
        <w:t xml:space="preserve"> </w:t>
      </w:r>
      <w:r>
        <w:rPr>
          <w:sz w:val="24"/>
        </w:rPr>
        <w:t>tartışıldı.</w:t>
      </w:r>
    </w:p>
    <w:p w:rsidR="00E91735" w:rsidRDefault="00846CCE">
      <w:pPr>
        <w:pStyle w:val="ListeParagraf"/>
        <w:numPr>
          <w:ilvl w:val="0"/>
          <w:numId w:val="1"/>
        </w:numPr>
        <w:tabs>
          <w:tab w:val="left" w:pos="404"/>
        </w:tabs>
        <w:spacing w:before="5"/>
        <w:ind w:left="403" w:right="0"/>
        <w:jc w:val="left"/>
        <w:rPr>
          <w:sz w:val="24"/>
        </w:rPr>
      </w:pPr>
      <w:r>
        <w:rPr>
          <w:spacing w:val="-1"/>
          <w:sz w:val="24"/>
        </w:rPr>
        <w:t>Ameliyat</w:t>
      </w:r>
      <w:r>
        <w:rPr>
          <w:spacing w:val="-12"/>
          <w:sz w:val="24"/>
        </w:rPr>
        <w:t xml:space="preserve"> </w:t>
      </w:r>
      <w:r>
        <w:rPr>
          <w:sz w:val="24"/>
        </w:rPr>
        <w:t>esnasında</w:t>
      </w:r>
      <w:r>
        <w:rPr>
          <w:spacing w:val="-13"/>
          <w:sz w:val="24"/>
        </w:rPr>
        <w:t xml:space="preserve"> </w:t>
      </w:r>
      <w:r>
        <w:rPr>
          <w:sz w:val="24"/>
        </w:rPr>
        <w:t>gerektiğinde</w:t>
      </w:r>
      <w:r>
        <w:rPr>
          <w:spacing w:val="-9"/>
          <w:sz w:val="24"/>
        </w:rPr>
        <w:t xml:space="preserve"> </w:t>
      </w:r>
      <w:r>
        <w:rPr>
          <w:sz w:val="24"/>
        </w:rPr>
        <w:t>kan</w:t>
      </w:r>
      <w:r>
        <w:rPr>
          <w:spacing w:val="-10"/>
          <w:sz w:val="24"/>
        </w:rPr>
        <w:t xml:space="preserve"> </w:t>
      </w:r>
      <w:r>
        <w:rPr>
          <w:sz w:val="24"/>
        </w:rPr>
        <w:t>verilmesini</w:t>
      </w:r>
      <w:r>
        <w:rPr>
          <w:spacing w:val="-11"/>
          <w:sz w:val="24"/>
        </w:rPr>
        <w:t xml:space="preserve"> </w:t>
      </w:r>
      <w:r>
        <w:rPr>
          <w:sz w:val="24"/>
        </w:rPr>
        <w:t>kabul</w:t>
      </w:r>
      <w:r>
        <w:rPr>
          <w:spacing w:val="-11"/>
          <w:sz w:val="24"/>
        </w:rPr>
        <w:t xml:space="preserve"> </w:t>
      </w:r>
      <w:r>
        <w:rPr>
          <w:sz w:val="24"/>
        </w:rPr>
        <w:t>ediyorum.</w:t>
      </w:r>
    </w:p>
    <w:p w:rsidR="00E91735" w:rsidRDefault="00846CCE">
      <w:pPr>
        <w:pStyle w:val="ListeParagraf"/>
        <w:numPr>
          <w:ilvl w:val="0"/>
          <w:numId w:val="1"/>
        </w:numPr>
        <w:tabs>
          <w:tab w:val="left" w:pos="404"/>
        </w:tabs>
        <w:spacing w:before="42" w:line="276" w:lineRule="auto"/>
        <w:ind w:firstLine="0"/>
        <w:jc w:val="left"/>
        <w:rPr>
          <w:sz w:val="24"/>
        </w:rPr>
      </w:pPr>
      <w:r>
        <w:rPr>
          <w:sz w:val="24"/>
        </w:rPr>
        <w:t>Ameliyat</w:t>
      </w:r>
      <w:r>
        <w:rPr>
          <w:spacing w:val="18"/>
          <w:sz w:val="24"/>
        </w:rPr>
        <w:t xml:space="preserve"> </w:t>
      </w:r>
      <w:r>
        <w:rPr>
          <w:sz w:val="24"/>
        </w:rPr>
        <w:t>sırasında</w:t>
      </w:r>
      <w:r>
        <w:rPr>
          <w:spacing w:val="19"/>
          <w:sz w:val="24"/>
        </w:rPr>
        <w:t xml:space="preserve"> </w:t>
      </w:r>
      <w:r>
        <w:rPr>
          <w:sz w:val="24"/>
        </w:rPr>
        <w:t>organ</w:t>
      </w:r>
      <w:r>
        <w:rPr>
          <w:spacing w:val="19"/>
          <w:sz w:val="24"/>
        </w:rPr>
        <w:t xml:space="preserve"> </w:t>
      </w:r>
      <w:r>
        <w:rPr>
          <w:sz w:val="24"/>
        </w:rPr>
        <w:t>veya</w:t>
      </w:r>
      <w:r>
        <w:rPr>
          <w:spacing w:val="20"/>
          <w:sz w:val="24"/>
        </w:rPr>
        <w:t xml:space="preserve"> </w:t>
      </w:r>
      <w:r>
        <w:rPr>
          <w:sz w:val="24"/>
        </w:rPr>
        <w:t>dokuların</w:t>
      </w:r>
      <w:r>
        <w:rPr>
          <w:spacing w:val="21"/>
          <w:sz w:val="24"/>
        </w:rPr>
        <w:t xml:space="preserve"> </w:t>
      </w:r>
      <w:r>
        <w:rPr>
          <w:sz w:val="24"/>
        </w:rPr>
        <w:t>çıkarılabileceğini</w:t>
      </w:r>
      <w:r>
        <w:rPr>
          <w:spacing w:val="21"/>
          <w:sz w:val="24"/>
        </w:rPr>
        <w:t xml:space="preserve"> </w:t>
      </w:r>
      <w:r>
        <w:rPr>
          <w:sz w:val="24"/>
        </w:rPr>
        <w:t>ve</w:t>
      </w:r>
      <w:r>
        <w:rPr>
          <w:spacing w:val="18"/>
          <w:sz w:val="24"/>
        </w:rPr>
        <w:t xml:space="preserve"> </w:t>
      </w:r>
      <w:r>
        <w:rPr>
          <w:sz w:val="24"/>
        </w:rPr>
        <w:t>bunların</w:t>
      </w:r>
      <w:r>
        <w:rPr>
          <w:spacing w:val="19"/>
          <w:sz w:val="24"/>
        </w:rPr>
        <w:t xml:space="preserve"> </w:t>
      </w:r>
      <w:r>
        <w:rPr>
          <w:sz w:val="24"/>
        </w:rPr>
        <w:t>belli</w:t>
      </w:r>
      <w:r>
        <w:rPr>
          <w:spacing w:val="21"/>
          <w:sz w:val="24"/>
        </w:rPr>
        <w:t xml:space="preserve"> </w:t>
      </w:r>
      <w:r>
        <w:rPr>
          <w:sz w:val="24"/>
        </w:rPr>
        <w:t>bir</w:t>
      </w:r>
      <w:r>
        <w:rPr>
          <w:spacing w:val="18"/>
          <w:sz w:val="24"/>
        </w:rPr>
        <w:t xml:space="preserve"> </w:t>
      </w:r>
      <w:r>
        <w:rPr>
          <w:sz w:val="24"/>
        </w:rPr>
        <w:t>süre</w:t>
      </w:r>
      <w:r>
        <w:rPr>
          <w:spacing w:val="19"/>
          <w:sz w:val="24"/>
        </w:rPr>
        <w:t xml:space="preserve"> </w:t>
      </w:r>
      <w:r>
        <w:rPr>
          <w:sz w:val="24"/>
        </w:rPr>
        <w:t>test</w:t>
      </w:r>
      <w:r>
        <w:rPr>
          <w:spacing w:val="21"/>
          <w:sz w:val="24"/>
        </w:rPr>
        <w:t xml:space="preserve"> </w:t>
      </w:r>
      <w:r>
        <w:rPr>
          <w:sz w:val="24"/>
        </w:rPr>
        <w:t>amaçlı</w:t>
      </w:r>
      <w:r>
        <w:rPr>
          <w:spacing w:val="21"/>
          <w:sz w:val="24"/>
        </w:rPr>
        <w:t xml:space="preserve"> </w:t>
      </w:r>
      <w:r>
        <w:rPr>
          <w:sz w:val="24"/>
        </w:rPr>
        <w:t>saklanma</w:t>
      </w:r>
      <w:r>
        <w:rPr>
          <w:spacing w:val="-52"/>
          <w:sz w:val="24"/>
        </w:rPr>
        <w:t xml:space="preserve"> </w:t>
      </w:r>
      <w:r>
        <w:rPr>
          <w:sz w:val="24"/>
        </w:rPr>
        <w:t>sonrasında</w:t>
      </w:r>
      <w:r>
        <w:rPr>
          <w:spacing w:val="-5"/>
          <w:sz w:val="24"/>
        </w:rPr>
        <w:t xml:space="preserve"> </w:t>
      </w:r>
      <w:r>
        <w:rPr>
          <w:sz w:val="24"/>
        </w:rPr>
        <w:t>hastane</w:t>
      </w:r>
      <w:r>
        <w:rPr>
          <w:spacing w:val="-5"/>
          <w:sz w:val="24"/>
        </w:rPr>
        <w:t xml:space="preserve"> </w:t>
      </w:r>
      <w:r>
        <w:rPr>
          <w:sz w:val="24"/>
        </w:rPr>
        <w:t>tarafından</w:t>
      </w:r>
      <w:r>
        <w:rPr>
          <w:spacing w:val="-1"/>
          <w:sz w:val="24"/>
        </w:rPr>
        <w:t xml:space="preserve"> </w:t>
      </w:r>
      <w:r>
        <w:rPr>
          <w:sz w:val="24"/>
        </w:rPr>
        <w:t>atılacağını</w:t>
      </w:r>
      <w:r>
        <w:rPr>
          <w:spacing w:val="-3"/>
          <w:sz w:val="24"/>
        </w:rPr>
        <w:t xml:space="preserve"> </w:t>
      </w:r>
      <w:r>
        <w:rPr>
          <w:sz w:val="24"/>
        </w:rPr>
        <w:t>biliyorum.</w:t>
      </w:r>
    </w:p>
    <w:p w:rsidR="00E91735" w:rsidRDefault="00E91735">
      <w:pPr>
        <w:spacing w:line="276" w:lineRule="auto"/>
        <w:rPr>
          <w:sz w:val="24"/>
        </w:rPr>
        <w:sectPr w:rsidR="00E91735">
          <w:pgSz w:w="11920" w:h="16850"/>
          <w:pgMar w:top="1700" w:right="420" w:bottom="680" w:left="480" w:header="401" w:footer="482" w:gutter="0"/>
          <w:cols w:space="720"/>
        </w:sectPr>
      </w:pPr>
    </w:p>
    <w:p w:rsidR="00E91735" w:rsidRDefault="00E91735">
      <w:pPr>
        <w:pStyle w:val="GvdeMetni"/>
        <w:spacing w:before="8"/>
        <w:ind w:left="0"/>
        <w:jc w:val="left"/>
        <w:rPr>
          <w:sz w:val="14"/>
        </w:rPr>
      </w:pPr>
    </w:p>
    <w:p w:rsidR="00E91735" w:rsidRDefault="00846CCE">
      <w:pPr>
        <w:pStyle w:val="ListeParagraf"/>
        <w:numPr>
          <w:ilvl w:val="0"/>
          <w:numId w:val="1"/>
        </w:numPr>
        <w:tabs>
          <w:tab w:val="left" w:pos="404"/>
        </w:tabs>
        <w:spacing w:before="100" w:line="276" w:lineRule="auto"/>
        <w:ind w:right="252" w:firstLine="0"/>
        <w:rPr>
          <w:sz w:val="24"/>
        </w:rPr>
      </w:pPr>
      <w:r>
        <w:rPr>
          <w:sz w:val="24"/>
        </w:rPr>
        <w:t>Doktorum,</w:t>
      </w:r>
      <w:r>
        <w:rPr>
          <w:spacing w:val="-5"/>
          <w:sz w:val="24"/>
        </w:rPr>
        <w:t xml:space="preserve"> </w:t>
      </w:r>
      <w:r>
        <w:rPr>
          <w:sz w:val="24"/>
        </w:rPr>
        <w:t>ameliyat</w:t>
      </w:r>
      <w:r>
        <w:rPr>
          <w:spacing w:val="-3"/>
          <w:sz w:val="24"/>
        </w:rPr>
        <w:t xml:space="preserve"> </w:t>
      </w:r>
      <w:r>
        <w:rPr>
          <w:sz w:val="24"/>
        </w:rPr>
        <w:t>sırasında</w:t>
      </w:r>
      <w:r>
        <w:rPr>
          <w:spacing w:val="-4"/>
          <w:sz w:val="24"/>
        </w:rPr>
        <w:t xml:space="preserve"> </w:t>
      </w:r>
      <w:r>
        <w:rPr>
          <w:sz w:val="24"/>
        </w:rPr>
        <w:t>hayatı</w:t>
      </w:r>
      <w:r>
        <w:rPr>
          <w:spacing w:val="-5"/>
          <w:sz w:val="24"/>
        </w:rPr>
        <w:t xml:space="preserve"> </w:t>
      </w:r>
      <w:r>
        <w:rPr>
          <w:sz w:val="24"/>
        </w:rPr>
        <w:t>tehdit</w:t>
      </w:r>
      <w:r>
        <w:rPr>
          <w:spacing w:val="-5"/>
          <w:sz w:val="24"/>
        </w:rPr>
        <w:t xml:space="preserve"> </w:t>
      </w:r>
      <w:r>
        <w:rPr>
          <w:sz w:val="24"/>
        </w:rPr>
        <w:t>edici</w:t>
      </w:r>
      <w:r>
        <w:rPr>
          <w:spacing w:val="-6"/>
          <w:sz w:val="24"/>
        </w:rPr>
        <w:t xml:space="preserve"> </w:t>
      </w:r>
      <w:r>
        <w:rPr>
          <w:sz w:val="24"/>
        </w:rPr>
        <w:t>olaylar</w:t>
      </w:r>
      <w:r>
        <w:rPr>
          <w:spacing w:val="-4"/>
          <w:sz w:val="24"/>
        </w:rPr>
        <w:t xml:space="preserve"> </w:t>
      </w:r>
      <w:r>
        <w:rPr>
          <w:sz w:val="24"/>
        </w:rPr>
        <w:t>olabileceğini</w:t>
      </w:r>
      <w:r>
        <w:rPr>
          <w:spacing w:val="-6"/>
          <w:sz w:val="24"/>
        </w:rPr>
        <w:t xml:space="preserve"> </w:t>
      </w:r>
      <w:r>
        <w:rPr>
          <w:sz w:val="24"/>
        </w:rPr>
        <w:t>anlattı.</w:t>
      </w:r>
      <w:r>
        <w:rPr>
          <w:spacing w:val="-4"/>
          <w:sz w:val="24"/>
        </w:rPr>
        <w:t xml:space="preserve"> </w:t>
      </w:r>
      <w:r>
        <w:rPr>
          <w:sz w:val="24"/>
        </w:rPr>
        <w:t>Ameliyat</w:t>
      </w:r>
      <w:r>
        <w:rPr>
          <w:spacing w:val="-4"/>
          <w:sz w:val="24"/>
        </w:rPr>
        <w:t xml:space="preserve"> </w:t>
      </w:r>
      <w:r>
        <w:rPr>
          <w:sz w:val="24"/>
        </w:rPr>
        <w:t>sırasında</w:t>
      </w:r>
      <w:r>
        <w:rPr>
          <w:spacing w:val="-5"/>
          <w:sz w:val="24"/>
        </w:rPr>
        <w:t xml:space="preserve"> </w:t>
      </w:r>
      <w:r>
        <w:rPr>
          <w:sz w:val="24"/>
        </w:rPr>
        <w:t>fotoğraf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-52"/>
          <w:sz w:val="24"/>
        </w:rPr>
        <w:t xml:space="preserve"> </w:t>
      </w:r>
      <w:r>
        <w:rPr>
          <w:sz w:val="24"/>
        </w:rPr>
        <w:t>video</w:t>
      </w:r>
      <w:r>
        <w:rPr>
          <w:spacing w:val="-11"/>
          <w:sz w:val="24"/>
        </w:rPr>
        <w:t xml:space="preserve"> </w:t>
      </w:r>
      <w:r>
        <w:rPr>
          <w:sz w:val="24"/>
        </w:rPr>
        <w:t>görüntülerinin</w:t>
      </w:r>
      <w:r>
        <w:rPr>
          <w:spacing w:val="-11"/>
          <w:sz w:val="24"/>
        </w:rPr>
        <w:t xml:space="preserve"> </w:t>
      </w:r>
      <w:r>
        <w:rPr>
          <w:sz w:val="24"/>
        </w:rPr>
        <w:t>alınabileceğini</w:t>
      </w:r>
      <w:r>
        <w:rPr>
          <w:spacing w:val="-10"/>
          <w:sz w:val="24"/>
        </w:rPr>
        <w:t xml:space="preserve"> </w:t>
      </w:r>
      <w:r>
        <w:rPr>
          <w:sz w:val="24"/>
        </w:rPr>
        <w:t>anladım.</w:t>
      </w:r>
      <w:r>
        <w:rPr>
          <w:spacing w:val="-11"/>
          <w:sz w:val="24"/>
        </w:rPr>
        <w:t xml:space="preserve"> </w:t>
      </w:r>
      <w:r>
        <w:rPr>
          <w:sz w:val="24"/>
        </w:rPr>
        <w:t>Bunlar</w:t>
      </w:r>
      <w:r>
        <w:rPr>
          <w:spacing w:val="-11"/>
          <w:sz w:val="24"/>
        </w:rPr>
        <w:t xml:space="preserve"> </w:t>
      </w:r>
      <w:r>
        <w:rPr>
          <w:sz w:val="24"/>
        </w:rPr>
        <w:t>daha</w:t>
      </w:r>
      <w:r>
        <w:rPr>
          <w:spacing w:val="-11"/>
          <w:sz w:val="24"/>
        </w:rPr>
        <w:t xml:space="preserve"> </w:t>
      </w:r>
      <w:r>
        <w:rPr>
          <w:sz w:val="24"/>
        </w:rPr>
        <w:t>sonra</w:t>
      </w:r>
      <w:r>
        <w:rPr>
          <w:spacing w:val="-10"/>
          <w:sz w:val="24"/>
        </w:rPr>
        <w:t xml:space="preserve"> </w:t>
      </w:r>
      <w:r>
        <w:rPr>
          <w:sz w:val="24"/>
        </w:rPr>
        <w:t>sağlık</w:t>
      </w:r>
      <w:r>
        <w:rPr>
          <w:spacing w:val="-11"/>
          <w:sz w:val="24"/>
        </w:rPr>
        <w:t xml:space="preserve"> </w:t>
      </w:r>
      <w:r>
        <w:rPr>
          <w:sz w:val="24"/>
        </w:rPr>
        <w:t>çalışanlarının</w:t>
      </w:r>
      <w:r>
        <w:rPr>
          <w:spacing w:val="-10"/>
          <w:sz w:val="24"/>
        </w:rPr>
        <w:t xml:space="preserve"> </w:t>
      </w:r>
      <w:r>
        <w:rPr>
          <w:sz w:val="24"/>
        </w:rPr>
        <w:t>eğitimi</w:t>
      </w:r>
      <w:r>
        <w:rPr>
          <w:spacing w:val="-12"/>
          <w:sz w:val="24"/>
        </w:rPr>
        <w:t xml:space="preserve"> </w:t>
      </w:r>
      <w:r>
        <w:rPr>
          <w:sz w:val="24"/>
        </w:rPr>
        <w:t>için</w:t>
      </w:r>
      <w:r>
        <w:rPr>
          <w:spacing w:val="-9"/>
          <w:sz w:val="24"/>
        </w:rPr>
        <w:t xml:space="preserve"> </w:t>
      </w:r>
      <w:r>
        <w:rPr>
          <w:sz w:val="24"/>
        </w:rPr>
        <w:t>kullanılabilir.</w:t>
      </w:r>
    </w:p>
    <w:p w:rsidR="00E91735" w:rsidRDefault="00846CCE">
      <w:pPr>
        <w:pStyle w:val="ListeParagraf"/>
        <w:numPr>
          <w:ilvl w:val="0"/>
          <w:numId w:val="1"/>
        </w:numPr>
        <w:tabs>
          <w:tab w:val="left" w:pos="404"/>
        </w:tabs>
        <w:spacing w:line="276" w:lineRule="auto"/>
        <w:ind w:right="260" w:firstLine="0"/>
        <w:rPr>
          <w:sz w:val="24"/>
        </w:rPr>
      </w:pPr>
      <w:r>
        <w:rPr>
          <w:sz w:val="24"/>
        </w:rPr>
        <w:t>Ameliyatın durumumu daha iyiye veya daha kötüye götürebileceğine dair hiçbir garantinin olmadığını</w:t>
      </w:r>
      <w:r>
        <w:rPr>
          <w:spacing w:val="1"/>
          <w:sz w:val="24"/>
        </w:rPr>
        <w:t xml:space="preserve"> </w:t>
      </w:r>
      <w:r>
        <w:rPr>
          <w:sz w:val="24"/>
        </w:rPr>
        <w:t>anladım.</w:t>
      </w:r>
    </w:p>
    <w:p w:rsidR="00E91735" w:rsidRDefault="00846CCE">
      <w:pPr>
        <w:pStyle w:val="ListeParagraf"/>
        <w:numPr>
          <w:ilvl w:val="0"/>
          <w:numId w:val="1"/>
        </w:numPr>
        <w:tabs>
          <w:tab w:val="left" w:pos="404"/>
        </w:tabs>
        <w:spacing w:line="276" w:lineRule="auto"/>
        <w:ind w:right="255" w:firstLine="0"/>
        <w:rPr>
          <w:sz w:val="24"/>
        </w:rPr>
      </w:pPr>
      <w:r>
        <w:rPr>
          <w:sz w:val="24"/>
        </w:rPr>
        <w:t>Ameliyat</w:t>
      </w:r>
      <w:r>
        <w:rPr>
          <w:spacing w:val="1"/>
          <w:sz w:val="24"/>
        </w:rPr>
        <w:t xml:space="preserve"> </w:t>
      </w:r>
      <w:r>
        <w:rPr>
          <w:sz w:val="24"/>
        </w:rPr>
        <w:t>sırasında</w:t>
      </w:r>
      <w:r>
        <w:rPr>
          <w:spacing w:val="1"/>
          <w:sz w:val="24"/>
        </w:rPr>
        <w:t xml:space="preserve"> </w:t>
      </w:r>
      <w:r>
        <w:rPr>
          <w:sz w:val="24"/>
        </w:rPr>
        <w:t>veya</w:t>
      </w:r>
      <w:r>
        <w:rPr>
          <w:spacing w:val="1"/>
          <w:sz w:val="24"/>
        </w:rPr>
        <w:t xml:space="preserve"> </w:t>
      </w:r>
      <w:r>
        <w:rPr>
          <w:sz w:val="24"/>
        </w:rPr>
        <w:t>sonrasında</w:t>
      </w:r>
      <w:r>
        <w:rPr>
          <w:spacing w:val="1"/>
          <w:sz w:val="24"/>
        </w:rPr>
        <w:t xml:space="preserve"> </w:t>
      </w:r>
      <w:r>
        <w:rPr>
          <w:sz w:val="24"/>
        </w:rPr>
        <w:t>ya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anestezi</w:t>
      </w:r>
      <w:r>
        <w:rPr>
          <w:spacing w:val="1"/>
          <w:sz w:val="24"/>
        </w:rPr>
        <w:t xml:space="preserve"> </w:t>
      </w:r>
      <w:r>
        <w:rPr>
          <w:sz w:val="24"/>
        </w:rPr>
        <w:t>sırasında</w:t>
      </w:r>
      <w:r>
        <w:rPr>
          <w:spacing w:val="1"/>
          <w:sz w:val="24"/>
        </w:rPr>
        <w:t xml:space="preserve"> </w:t>
      </w:r>
      <w:r>
        <w:rPr>
          <w:sz w:val="24"/>
        </w:rPr>
        <w:t>önceden</w:t>
      </w:r>
      <w:r>
        <w:rPr>
          <w:spacing w:val="1"/>
          <w:sz w:val="24"/>
        </w:rPr>
        <w:t xml:space="preserve"> </w:t>
      </w:r>
      <w:r>
        <w:rPr>
          <w:sz w:val="24"/>
        </w:rPr>
        <w:t>bilinemeyen</w:t>
      </w:r>
      <w:r>
        <w:rPr>
          <w:spacing w:val="1"/>
          <w:sz w:val="24"/>
        </w:rPr>
        <w:t xml:space="preserve"> </w:t>
      </w:r>
      <w:r>
        <w:rPr>
          <w:sz w:val="24"/>
        </w:rPr>
        <w:t>durumların</w:t>
      </w:r>
      <w:r>
        <w:rPr>
          <w:spacing w:val="1"/>
          <w:sz w:val="24"/>
        </w:rPr>
        <w:t xml:space="preserve"> </w:t>
      </w:r>
      <w:r>
        <w:rPr>
          <w:sz w:val="24"/>
        </w:rPr>
        <w:t>ortaya</w:t>
      </w:r>
      <w:r>
        <w:rPr>
          <w:spacing w:val="-52"/>
          <w:sz w:val="24"/>
        </w:rPr>
        <w:t xml:space="preserve"> </w:t>
      </w:r>
      <w:r>
        <w:rPr>
          <w:sz w:val="24"/>
        </w:rPr>
        <w:t>çıkması halinde yukarıda anlatılanların dışında işlemlerin gerekebileceğini anladım. Bu durumda yukarıda adı</w:t>
      </w:r>
      <w:r>
        <w:rPr>
          <w:spacing w:val="1"/>
          <w:sz w:val="24"/>
        </w:rPr>
        <w:t xml:space="preserve"> </w:t>
      </w:r>
      <w:r>
        <w:rPr>
          <w:sz w:val="24"/>
        </w:rPr>
        <w:t>geçen doktor ve asistanlarının gerekebilecek uygulamalara karar vermeleri ve yapmalarını ve ayrıca onların</w:t>
      </w:r>
      <w:r>
        <w:rPr>
          <w:spacing w:val="1"/>
          <w:sz w:val="24"/>
        </w:rPr>
        <w:t xml:space="preserve"> </w:t>
      </w:r>
      <w:r>
        <w:rPr>
          <w:sz w:val="24"/>
        </w:rPr>
        <w:t>uygun</w:t>
      </w:r>
      <w:r>
        <w:rPr>
          <w:spacing w:val="-3"/>
          <w:sz w:val="24"/>
        </w:rPr>
        <w:t xml:space="preserve"> </w:t>
      </w:r>
      <w:r>
        <w:rPr>
          <w:sz w:val="24"/>
        </w:rPr>
        <w:t>göreceği</w:t>
      </w:r>
      <w:r>
        <w:rPr>
          <w:spacing w:val="-4"/>
          <w:sz w:val="24"/>
        </w:rPr>
        <w:t xml:space="preserve"> </w:t>
      </w:r>
      <w:r>
        <w:rPr>
          <w:sz w:val="24"/>
        </w:rPr>
        <w:t>ilgili</w:t>
      </w:r>
      <w:r>
        <w:rPr>
          <w:spacing w:val="-6"/>
          <w:sz w:val="24"/>
        </w:rPr>
        <w:t xml:space="preserve"> </w:t>
      </w:r>
      <w:r>
        <w:rPr>
          <w:sz w:val="24"/>
        </w:rPr>
        <w:t>dallardaki</w:t>
      </w:r>
      <w:r>
        <w:rPr>
          <w:spacing w:val="-6"/>
          <w:sz w:val="24"/>
        </w:rPr>
        <w:t xml:space="preserve"> </w:t>
      </w:r>
      <w:r>
        <w:rPr>
          <w:sz w:val="24"/>
        </w:rPr>
        <w:t>uzmanla</w:t>
      </w:r>
      <w:r>
        <w:rPr>
          <w:sz w:val="24"/>
        </w:rPr>
        <w:t>rın</w:t>
      </w:r>
      <w:r>
        <w:rPr>
          <w:spacing w:val="-2"/>
          <w:sz w:val="24"/>
        </w:rPr>
        <w:t xml:space="preserve"> </w:t>
      </w:r>
      <w:r>
        <w:rPr>
          <w:sz w:val="24"/>
        </w:rPr>
        <w:t>cerrahi</w:t>
      </w:r>
      <w:r>
        <w:rPr>
          <w:spacing w:val="-6"/>
          <w:sz w:val="24"/>
        </w:rPr>
        <w:t xml:space="preserve"> </w:t>
      </w:r>
      <w:r>
        <w:rPr>
          <w:sz w:val="24"/>
        </w:rPr>
        <w:t>girişime</w:t>
      </w:r>
      <w:r>
        <w:rPr>
          <w:spacing w:val="-4"/>
          <w:sz w:val="24"/>
        </w:rPr>
        <w:t xml:space="preserve"> </w:t>
      </w:r>
      <w:r>
        <w:rPr>
          <w:sz w:val="24"/>
        </w:rPr>
        <w:t>katılmalarını</w:t>
      </w:r>
      <w:r>
        <w:rPr>
          <w:spacing w:val="-6"/>
          <w:sz w:val="24"/>
        </w:rPr>
        <w:t xml:space="preserve"> </w:t>
      </w:r>
      <w:r>
        <w:rPr>
          <w:sz w:val="24"/>
        </w:rPr>
        <w:t>onaylıyorum.</w:t>
      </w:r>
    </w:p>
    <w:p w:rsidR="00E91735" w:rsidRDefault="00846CCE">
      <w:pPr>
        <w:pStyle w:val="Balk1"/>
        <w:spacing w:before="197" w:line="276" w:lineRule="auto"/>
        <w:ind w:right="264" w:firstLine="720"/>
        <w:jc w:val="both"/>
      </w:pPr>
      <w:r>
        <w:t>Yukarıda anlatılan tedavi işlemi ile ilgili olarak belgede yazılı olanlar ve sorularıma aldığım cevaplar</w:t>
      </w:r>
      <w:r>
        <w:rPr>
          <w:spacing w:val="1"/>
        </w:rPr>
        <w:t xml:space="preserve"> </w:t>
      </w:r>
      <w:r>
        <w:t>ile bana, sağlığım ve yapılacak uygulamalar hakkında yeterli ve tatmin edici bilgilerin verildiğine inanıyor,</w:t>
      </w:r>
      <w:r>
        <w:rPr>
          <w:spacing w:val="1"/>
        </w:rPr>
        <w:t xml:space="preserve"> </w:t>
      </w:r>
      <w:r>
        <w:t>hiçbir</w:t>
      </w:r>
      <w:r>
        <w:rPr>
          <w:spacing w:val="-3"/>
        </w:rPr>
        <w:t xml:space="preserve"> </w:t>
      </w:r>
      <w:r>
        <w:t>baskı</w:t>
      </w:r>
      <w:r>
        <w:rPr>
          <w:spacing w:val="-1"/>
        </w:rPr>
        <w:t xml:space="preserve"> </w:t>
      </w:r>
      <w:r>
        <w:t>altında</w:t>
      </w:r>
      <w:r>
        <w:rPr>
          <w:spacing w:val="-2"/>
        </w:rPr>
        <w:t xml:space="preserve"> </w:t>
      </w:r>
      <w:r>
        <w:t>kalmadan,</w:t>
      </w:r>
      <w:r>
        <w:rPr>
          <w:spacing w:val="-1"/>
        </w:rPr>
        <w:t xml:space="preserve"> </w:t>
      </w:r>
      <w:r>
        <w:t>kendi</w:t>
      </w:r>
      <w:r>
        <w:rPr>
          <w:spacing w:val="-3"/>
        </w:rPr>
        <w:t xml:space="preserve"> </w:t>
      </w:r>
      <w:r>
        <w:t>özgür irademle</w:t>
      </w:r>
      <w:r>
        <w:rPr>
          <w:spacing w:val="-3"/>
        </w:rPr>
        <w:t xml:space="preserve"> </w:t>
      </w:r>
      <w:r>
        <w:t>bu</w:t>
      </w:r>
      <w:r>
        <w:rPr>
          <w:spacing w:val="-2"/>
        </w:rPr>
        <w:t xml:space="preserve"> </w:t>
      </w:r>
      <w:r>
        <w:t>formu</w:t>
      </w:r>
      <w:r>
        <w:rPr>
          <w:spacing w:val="-3"/>
        </w:rPr>
        <w:t xml:space="preserve"> </w:t>
      </w:r>
      <w:r>
        <w:t>imzalamak</w:t>
      </w:r>
      <w:r>
        <w:rPr>
          <w:spacing w:val="-2"/>
        </w:rPr>
        <w:t xml:space="preserve"> </w:t>
      </w:r>
      <w:r>
        <w:t>suretiyle</w:t>
      </w:r>
      <w:r>
        <w:rPr>
          <w:spacing w:val="-2"/>
        </w:rPr>
        <w:t xml:space="preserve"> </w:t>
      </w:r>
      <w:r>
        <w:t>onay</w:t>
      </w:r>
      <w:r>
        <w:rPr>
          <w:spacing w:val="-3"/>
        </w:rPr>
        <w:t xml:space="preserve"> </w:t>
      </w:r>
      <w:r>
        <w:t>veriyorum.</w:t>
      </w:r>
    </w:p>
    <w:p w:rsidR="00E91735" w:rsidRDefault="00E91735">
      <w:pPr>
        <w:pStyle w:val="GvdeMetni"/>
        <w:spacing w:before="7"/>
        <w:ind w:left="0"/>
        <w:jc w:val="left"/>
        <w:rPr>
          <w:b/>
          <w:sz w:val="27"/>
        </w:rPr>
      </w:pPr>
    </w:p>
    <w:p w:rsidR="00E91735" w:rsidRDefault="00846CCE">
      <w:pPr>
        <w:ind w:left="120"/>
        <w:rPr>
          <w:b/>
        </w:rPr>
      </w:pPr>
      <w:r>
        <w:rPr>
          <w:b/>
        </w:rPr>
        <w:t>…………..…………………………………….….…………………….….……………..</w:t>
      </w:r>
      <w:r>
        <w:rPr>
          <w:b/>
          <w:spacing w:val="-3"/>
        </w:rPr>
        <w:t xml:space="preserve"> </w:t>
      </w:r>
      <w:r>
        <w:rPr>
          <w:b/>
        </w:rPr>
        <w:t>(El</w:t>
      </w:r>
      <w:r>
        <w:rPr>
          <w:b/>
          <w:spacing w:val="-5"/>
        </w:rPr>
        <w:t xml:space="preserve"> </w:t>
      </w:r>
      <w:r>
        <w:rPr>
          <w:b/>
        </w:rPr>
        <w:t>ya</w:t>
      </w:r>
      <w:r>
        <w:rPr>
          <w:b/>
        </w:rPr>
        <w:t>zınız</w:t>
      </w:r>
      <w:r>
        <w:rPr>
          <w:b/>
          <w:spacing w:val="-5"/>
        </w:rPr>
        <w:t xml:space="preserve"> </w:t>
      </w:r>
      <w:r>
        <w:rPr>
          <w:b/>
        </w:rPr>
        <w:t>ile</w:t>
      </w:r>
      <w:r>
        <w:rPr>
          <w:b/>
          <w:spacing w:val="-4"/>
        </w:rPr>
        <w:t xml:space="preserve"> </w:t>
      </w:r>
      <w:r>
        <w:rPr>
          <w:b/>
        </w:rPr>
        <w:t>okudum,</w:t>
      </w:r>
      <w:r>
        <w:rPr>
          <w:b/>
          <w:spacing w:val="-3"/>
        </w:rPr>
        <w:t xml:space="preserve"> </w:t>
      </w:r>
      <w:r>
        <w:rPr>
          <w:b/>
        </w:rPr>
        <w:t>anladım,</w:t>
      </w:r>
      <w:r>
        <w:rPr>
          <w:b/>
          <w:spacing w:val="-5"/>
        </w:rPr>
        <w:t xml:space="preserve"> </w:t>
      </w:r>
      <w:r>
        <w:rPr>
          <w:b/>
        </w:rPr>
        <w:t>onaylıyorum</w:t>
      </w:r>
      <w:r>
        <w:rPr>
          <w:b/>
          <w:spacing w:val="-3"/>
        </w:rPr>
        <w:t xml:space="preserve"> </w:t>
      </w:r>
      <w:r>
        <w:rPr>
          <w:b/>
        </w:rPr>
        <w:t>yazınız).</w:t>
      </w:r>
    </w:p>
    <w:p w:rsidR="00E91735" w:rsidRDefault="00846CCE">
      <w:pPr>
        <w:tabs>
          <w:tab w:val="left" w:pos="7426"/>
          <w:tab w:val="left" w:pos="9345"/>
        </w:tabs>
        <w:spacing w:before="147"/>
        <w:ind w:left="4366"/>
        <w:rPr>
          <w:b/>
        </w:rPr>
      </w:pPr>
      <w:r>
        <w:rPr>
          <w:b/>
        </w:rPr>
        <w:t>Adı-Soyadı</w:t>
      </w:r>
      <w:r>
        <w:rPr>
          <w:b/>
        </w:rPr>
        <w:tab/>
        <w:t>İmza</w:t>
      </w:r>
      <w:r>
        <w:rPr>
          <w:b/>
        </w:rPr>
        <w:tab/>
      </w:r>
      <w:r>
        <w:rPr>
          <w:b/>
          <w:spacing w:val="-1"/>
        </w:rPr>
        <w:t>Tarih</w:t>
      </w:r>
      <w:r>
        <w:rPr>
          <w:b/>
          <w:spacing w:val="-14"/>
        </w:rPr>
        <w:t xml:space="preserve"> </w:t>
      </w:r>
      <w:r>
        <w:rPr>
          <w:b/>
        </w:rPr>
        <w:t>/Saat</w:t>
      </w:r>
    </w:p>
    <w:p w:rsidR="00E91735" w:rsidRDefault="00E91735">
      <w:pPr>
        <w:pStyle w:val="GvdeMetni"/>
        <w:spacing w:before="1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3404"/>
        <w:gridCol w:w="2269"/>
        <w:gridCol w:w="2127"/>
      </w:tblGrid>
      <w:tr w:rsidR="00E91735">
        <w:trPr>
          <w:trHeight w:val="770"/>
        </w:trPr>
        <w:tc>
          <w:tcPr>
            <w:tcW w:w="2982" w:type="dxa"/>
          </w:tcPr>
          <w:p w:rsidR="00E91735" w:rsidRDefault="00846CCE">
            <w:pPr>
              <w:pStyle w:val="TableParagraph"/>
              <w:spacing w:before="114"/>
              <w:ind w:left="67"/>
            </w:pPr>
            <w:r>
              <w:t>Hasta</w:t>
            </w:r>
            <w:r>
              <w:rPr>
                <w:spacing w:val="46"/>
              </w:rPr>
              <w:t xml:space="preserve"> </w:t>
            </w:r>
            <w:r>
              <w:t>/</w:t>
            </w:r>
            <w:r>
              <w:rPr>
                <w:spacing w:val="49"/>
              </w:rPr>
              <w:t xml:space="preserve"> </w:t>
            </w:r>
            <w:r>
              <w:t>Hastanın</w:t>
            </w:r>
            <w:r>
              <w:rPr>
                <w:spacing w:val="-1"/>
              </w:rPr>
              <w:t xml:space="preserve"> </w:t>
            </w:r>
            <w:r>
              <w:t>Yakını</w:t>
            </w:r>
            <w:r>
              <w:rPr>
                <w:spacing w:val="19"/>
              </w:rPr>
              <w:t xml:space="preserve"> </w:t>
            </w:r>
            <w:r>
              <w:t>Yasal</w:t>
            </w:r>
            <w:r>
              <w:rPr>
                <w:spacing w:val="-47"/>
              </w:rPr>
              <w:t xml:space="preserve"> </w:t>
            </w:r>
            <w:r>
              <w:t>Temsilcisi(*)</w:t>
            </w:r>
          </w:p>
        </w:tc>
        <w:tc>
          <w:tcPr>
            <w:tcW w:w="3404" w:type="dxa"/>
          </w:tcPr>
          <w:p w:rsidR="00E91735" w:rsidRDefault="00E9173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E91735" w:rsidRDefault="00E9173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E91735" w:rsidRDefault="00E91735">
            <w:pPr>
              <w:pStyle w:val="TableParagraph"/>
              <w:rPr>
                <w:rFonts w:ascii="Times New Roman"/>
              </w:rPr>
            </w:pPr>
          </w:p>
        </w:tc>
      </w:tr>
      <w:tr w:rsidR="00E91735">
        <w:trPr>
          <w:trHeight w:val="1151"/>
        </w:trPr>
        <w:tc>
          <w:tcPr>
            <w:tcW w:w="10782" w:type="dxa"/>
            <w:gridSpan w:val="4"/>
          </w:tcPr>
          <w:p w:rsidR="00E91735" w:rsidRDefault="00846CCE">
            <w:pPr>
              <w:pStyle w:val="TableParagraph"/>
              <w:spacing w:line="220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  <w:spacing w:val="-1"/>
              </w:rPr>
              <w:t>Yakını-Yakınlık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</w:rPr>
              <w:t>Derecesi:</w:t>
            </w:r>
          </w:p>
          <w:p w:rsidR="00E91735" w:rsidRDefault="00846CCE">
            <w:pPr>
              <w:pStyle w:val="TableParagraph"/>
              <w:spacing w:line="182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  <w:spacing w:val="-1"/>
              </w:rPr>
              <w:t>Yasal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  <w:spacing w:val="-1"/>
              </w:rPr>
              <w:t>Temsilcisinden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Rıza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Alınma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Nedeni:</w:t>
            </w:r>
          </w:p>
          <w:p w:rsidR="00E91735" w:rsidRDefault="00846CCE">
            <w:pPr>
              <w:pStyle w:val="TableParagraph"/>
              <w:tabs>
                <w:tab w:val="left" w:pos="2962"/>
                <w:tab w:val="left" w:pos="5794"/>
                <w:tab w:val="left" w:pos="9263"/>
              </w:tabs>
              <w:spacing w:line="323" w:lineRule="exact"/>
              <w:ind w:left="67"/>
            </w:pPr>
            <w:r>
              <w:rPr>
                <w:sz w:val="32"/>
              </w:rPr>
              <w:t>□</w:t>
            </w:r>
            <w:r>
              <w:t>Hastanın</w:t>
            </w:r>
            <w:r>
              <w:rPr>
                <w:spacing w:val="-6"/>
              </w:rPr>
              <w:t xml:space="preserve"> </w:t>
            </w:r>
            <w:r>
              <w:t>bilinci</w:t>
            </w:r>
            <w:r>
              <w:rPr>
                <w:spacing w:val="-7"/>
              </w:rPr>
              <w:t xml:space="preserve"> </w:t>
            </w:r>
            <w:r>
              <w:t>kapalı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1"/>
              </w:rPr>
              <w:t>Hasta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18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yaşından</w:t>
            </w:r>
            <w:r>
              <w:rPr>
                <w:spacing w:val="-7"/>
              </w:rPr>
              <w:t xml:space="preserve"> </w:t>
            </w:r>
            <w:r>
              <w:t>küçük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1"/>
              </w:rPr>
              <w:t>Hastanın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karar</w:t>
            </w:r>
            <w:r>
              <w:rPr>
                <w:spacing w:val="-8"/>
              </w:rPr>
              <w:t xml:space="preserve"> </w:t>
            </w:r>
            <w:r>
              <w:t>verme</w:t>
            </w:r>
            <w:r>
              <w:rPr>
                <w:spacing w:val="-3"/>
              </w:rPr>
              <w:t xml:space="preserve"> </w:t>
            </w:r>
            <w:r>
              <w:t>yetisi</w:t>
            </w:r>
            <w:r>
              <w:rPr>
                <w:spacing w:val="-5"/>
              </w:rPr>
              <w:t xml:space="preserve"> </w:t>
            </w:r>
            <w:r>
              <w:t>yok</w:t>
            </w:r>
            <w:r>
              <w:tab/>
            </w:r>
            <w:r>
              <w:rPr>
                <w:sz w:val="28"/>
              </w:rPr>
              <w:t>□</w:t>
            </w:r>
            <w:r>
              <w:rPr>
                <w:spacing w:val="-14"/>
                <w:sz w:val="28"/>
              </w:rPr>
              <w:t xml:space="preserve"> </w:t>
            </w:r>
            <w:r>
              <w:t>Acil</w:t>
            </w:r>
          </w:p>
          <w:p w:rsidR="00E91735" w:rsidRDefault="00846CCE">
            <w:pPr>
              <w:pStyle w:val="TableParagraph"/>
              <w:tabs>
                <w:tab w:val="left" w:pos="7277"/>
                <w:tab w:val="left" w:pos="9246"/>
              </w:tabs>
              <w:spacing w:before="163" w:line="244" w:lineRule="exact"/>
              <w:ind w:left="3807"/>
              <w:rPr>
                <w:b/>
              </w:rPr>
            </w:pPr>
            <w:r>
              <w:rPr>
                <w:b/>
              </w:rPr>
              <w:t>Adı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Soyadı</w:t>
            </w:r>
            <w:r>
              <w:rPr>
                <w:b/>
              </w:rPr>
              <w:tab/>
              <w:t>İmza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Tarih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/Saat</w:t>
            </w:r>
          </w:p>
        </w:tc>
      </w:tr>
      <w:tr w:rsidR="00E91735">
        <w:trPr>
          <w:trHeight w:val="462"/>
        </w:trPr>
        <w:tc>
          <w:tcPr>
            <w:tcW w:w="2982" w:type="dxa"/>
          </w:tcPr>
          <w:p w:rsidR="00E91735" w:rsidRDefault="00846CCE">
            <w:pPr>
              <w:pStyle w:val="TableParagraph"/>
              <w:spacing w:before="92"/>
              <w:ind w:left="67"/>
            </w:pPr>
            <w:r>
              <w:t>Bilgilendirmeyi</w:t>
            </w:r>
            <w:r>
              <w:rPr>
                <w:spacing w:val="-10"/>
              </w:rPr>
              <w:t xml:space="preserve"> </w:t>
            </w:r>
            <w:r>
              <w:t>Yapan</w:t>
            </w:r>
            <w:r>
              <w:rPr>
                <w:spacing w:val="-11"/>
              </w:rPr>
              <w:t xml:space="preserve"> </w:t>
            </w:r>
            <w:r>
              <w:t>Hekim</w:t>
            </w:r>
          </w:p>
        </w:tc>
        <w:tc>
          <w:tcPr>
            <w:tcW w:w="3404" w:type="dxa"/>
          </w:tcPr>
          <w:p w:rsidR="00E91735" w:rsidRDefault="00E9173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E91735" w:rsidRDefault="00E9173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E91735" w:rsidRDefault="00E91735">
            <w:pPr>
              <w:pStyle w:val="TableParagraph"/>
              <w:rPr>
                <w:rFonts w:ascii="Times New Roman"/>
              </w:rPr>
            </w:pPr>
          </w:p>
        </w:tc>
      </w:tr>
      <w:tr w:rsidR="00E91735">
        <w:trPr>
          <w:trHeight w:val="462"/>
        </w:trPr>
        <w:tc>
          <w:tcPr>
            <w:tcW w:w="2982" w:type="dxa"/>
          </w:tcPr>
          <w:p w:rsidR="00E91735" w:rsidRDefault="00846CCE">
            <w:pPr>
              <w:pStyle w:val="TableParagraph"/>
              <w:spacing w:before="90"/>
              <w:ind w:left="67"/>
            </w:pPr>
            <w:r>
              <w:t>Tanık</w:t>
            </w:r>
            <w:r>
              <w:rPr>
                <w:spacing w:val="-7"/>
              </w:rPr>
              <w:t xml:space="preserve"> </w:t>
            </w:r>
            <w:r>
              <w:t>(**)</w:t>
            </w:r>
          </w:p>
        </w:tc>
        <w:tc>
          <w:tcPr>
            <w:tcW w:w="3404" w:type="dxa"/>
          </w:tcPr>
          <w:p w:rsidR="00E91735" w:rsidRDefault="00E9173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E91735" w:rsidRDefault="00E9173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E91735" w:rsidRDefault="00E91735">
            <w:pPr>
              <w:pStyle w:val="TableParagraph"/>
              <w:rPr>
                <w:rFonts w:ascii="Times New Roman"/>
              </w:rPr>
            </w:pPr>
          </w:p>
        </w:tc>
      </w:tr>
      <w:tr w:rsidR="00E91735">
        <w:trPr>
          <w:trHeight w:val="460"/>
        </w:trPr>
        <w:tc>
          <w:tcPr>
            <w:tcW w:w="2982" w:type="dxa"/>
          </w:tcPr>
          <w:p w:rsidR="00E91735" w:rsidRDefault="00846CCE">
            <w:pPr>
              <w:pStyle w:val="TableParagraph"/>
              <w:spacing w:before="92"/>
              <w:ind w:left="67"/>
            </w:pPr>
            <w:r>
              <w:rPr>
                <w:spacing w:val="-1"/>
              </w:rPr>
              <w:t>Tercüman</w:t>
            </w:r>
            <w:r>
              <w:rPr>
                <w:spacing w:val="-11"/>
              </w:rPr>
              <w:t xml:space="preserve"> </w:t>
            </w:r>
            <w:r>
              <w:t>(kullanılması</w:t>
            </w:r>
            <w:r>
              <w:rPr>
                <w:spacing w:val="-9"/>
              </w:rPr>
              <w:t xml:space="preserve"> </w:t>
            </w:r>
            <w:r>
              <w:t>halinde)</w:t>
            </w:r>
          </w:p>
        </w:tc>
        <w:tc>
          <w:tcPr>
            <w:tcW w:w="3404" w:type="dxa"/>
          </w:tcPr>
          <w:p w:rsidR="00E91735" w:rsidRDefault="00E9173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E91735" w:rsidRDefault="00E9173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E91735" w:rsidRDefault="00E91735">
            <w:pPr>
              <w:pStyle w:val="TableParagraph"/>
              <w:rPr>
                <w:rFonts w:ascii="Times New Roman"/>
              </w:rPr>
            </w:pPr>
          </w:p>
        </w:tc>
      </w:tr>
    </w:tbl>
    <w:p w:rsidR="00E91735" w:rsidRDefault="00E91735">
      <w:pPr>
        <w:pStyle w:val="GvdeMetni"/>
        <w:spacing w:before="10"/>
        <w:ind w:left="0"/>
        <w:jc w:val="left"/>
        <w:rPr>
          <w:b/>
          <w:sz w:val="16"/>
        </w:rPr>
      </w:pPr>
    </w:p>
    <w:p w:rsidR="00E91735" w:rsidRDefault="00846CCE">
      <w:pPr>
        <w:spacing w:line="237" w:lineRule="auto"/>
        <w:ind w:left="225" w:right="246"/>
        <w:rPr>
          <w:b/>
          <w:i/>
        </w:rPr>
      </w:pPr>
      <w:r>
        <w:rPr>
          <w:b/>
          <w:i/>
        </w:rPr>
        <w:t>*Yasal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Temsilci: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Vasiyet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altındakiler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21"/>
        </w:rPr>
        <w:t xml:space="preserve"> </w:t>
      </w:r>
      <w:r>
        <w:rPr>
          <w:b/>
          <w:i/>
        </w:rPr>
        <w:t>vasi,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reşit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olmayanlar</w:t>
      </w:r>
      <w:r>
        <w:rPr>
          <w:b/>
          <w:i/>
          <w:spacing w:val="17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19"/>
        </w:rPr>
        <w:t xml:space="preserve"> </w:t>
      </w:r>
      <w:r>
        <w:rPr>
          <w:b/>
          <w:i/>
        </w:rPr>
        <w:t>anne</w:t>
      </w:r>
      <w:r>
        <w:rPr>
          <w:b/>
          <w:i/>
          <w:spacing w:val="70"/>
        </w:rPr>
        <w:t xml:space="preserve"> </w:t>
      </w:r>
      <w:r>
        <w:rPr>
          <w:b/>
          <w:i/>
        </w:rPr>
        <w:t>baba,</w:t>
      </w:r>
      <w:r>
        <w:rPr>
          <w:b/>
          <w:i/>
          <w:spacing w:val="71"/>
        </w:rPr>
        <w:t xml:space="preserve"> </w:t>
      </w:r>
      <w:r>
        <w:rPr>
          <w:b/>
          <w:i/>
        </w:rPr>
        <w:t>bunların</w:t>
      </w:r>
      <w:r>
        <w:rPr>
          <w:b/>
          <w:i/>
          <w:spacing w:val="75"/>
        </w:rPr>
        <w:t xml:space="preserve"> </w:t>
      </w:r>
      <w:r>
        <w:rPr>
          <w:b/>
          <w:i/>
        </w:rPr>
        <w:t>bulunmadığı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durumlarda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1.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derece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kanuni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mirasçılar</w:t>
      </w:r>
    </w:p>
    <w:p w:rsidR="00E91735" w:rsidRDefault="00846CCE">
      <w:pPr>
        <w:spacing w:before="4"/>
        <w:ind w:left="225"/>
        <w:rPr>
          <w:b/>
          <w:i/>
        </w:rPr>
      </w:pPr>
      <w:r>
        <w:rPr>
          <w:b/>
          <w:i/>
          <w:spacing w:val="-1"/>
        </w:rPr>
        <w:t>**Tanık:</w:t>
      </w:r>
      <w:r>
        <w:rPr>
          <w:b/>
          <w:i/>
          <w:spacing w:val="-7"/>
        </w:rPr>
        <w:t xml:space="preserve"> </w:t>
      </w:r>
      <w:r>
        <w:rPr>
          <w:b/>
          <w:i/>
          <w:spacing w:val="-1"/>
        </w:rPr>
        <w:t>Hukuken</w:t>
      </w:r>
      <w:r>
        <w:rPr>
          <w:b/>
          <w:i/>
          <w:spacing w:val="-6"/>
        </w:rPr>
        <w:t xml:space="preserve"> </w:t>
      </w:r>
      <w:r>
        <w:rPr>
          <w:b/>
          <w:i/>
          <w:spacing w:val="-1"/>
        </w:rPr>
        <w:t>sorumlu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kişi</w:t>
      </w:r>
      <w:r>
        <w:rPr>
          <w:b/>
          <w:i/>
          <w:spacing w:val="-11"/>
        </w:rPr>
        <w:t xml:space="preserve"> </w:t>
      </w:r>
      <w:r>
        <w:rPr>
          <w:b/>
          <w:i/>
          <w:spacing w:val="-1"/>
        </w:rPr>
        <w:t>adına</w:t>
      </w:r>
      <w:r>
        <w:rPr>
          <w:b/>
          <w:i/>
          <w:spacing w:val="-5"/>
        </w:rPr>
        <w:t xml:space="preserve"> </w:t>
      </w:r>
      <w:r>
        <w:rPr>
          <w:b/>
          <w:i/>
          <w:spacing w:val="-1"/>
        </w:rPr>
        <w:t>tanıklık</w:t>
      </w:r>
      <w:r>
        <w:rPr>
          <w:b/>
          <w:i/>
          <w:spacing w:val="-2"/>
        </w:rPr>
        <w:t xml:space="preserve"> </w:t>
      </w:r>
      <w:r>
        <w:rPr>
          <w:b/>
          <w:i/>
          <w:spacing w:val="-1"/>
        </w:rPr>
        <w:t>yapma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vasıflarına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sahip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bir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ikinci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kişi</w:t>
      </w:r>
    </w:p>
    <w:sectPr w:rsidR="00E91735">
      <w:pgSz w:w="11920" w:h="16850"/>
      <w:pgMar w:top="1700" w:right="420" w:bottom="680" w:left="480" w:header="401" w:footer="4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6CCE" w:rsidRDefault="00846CCE">
      <w:r>
        <w:separator/>
      </w:r>
    </w:p>
  </w:endnote>
  <w:endnote w:type="continuationSeparator" w:id="0">
    <w:p w:rsidR="00846CCE" w:rsidRDefault="00846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735" w:rsidRDefault="00846CCE">
    <w:pPr>
      <w:pStyle w:val="GvdeMetni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8.9pt;margin-top:806.95pt;width:11.05pt;height:12pt;z-index:-15831552;mso-position-horizontal-relative:page;mso-position-vertical-relative:page" filled="f" stroked="f">
          <v:textbox inset="0,0,0,0">
            <w:txbxContent>
              <w:p w:rsidR="00E91735" w:rsidRDefault="00846CCE">
                <w:pPr>
                  <w:spacing w:line="223" w:lineRule="exact"/>
                  <w:ind w:left="60"/>
                  <w:rPr>
                    <w:b/>
                    <w:sz w:val="20"/>
                  </w:rPr>
                </w:pPr>
                <w:r>
                  <w:fldChar w:fldCharType="begin"/>
                </w:r>
                <w:r>
                  <w:rPr>
                    <w:b/>
                    <w:color w:val="0E233D"/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A97748">
                  <w:rPr>
                    <w:b/>
                    <w:noProof/>
                    <w:color w:val="0E233D"/>
                    <w:w w:val="99"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6CCE" w:rsidRDefault="00846CCE">
      <w:r>
        <w:separator/>
      </w:r>
    </w:p>
  </w:footnote>
  <w:footnote w:type="continuationSeparator" w:id="0">
    <w:p w:rsidR="00846CCE" w:rsidRDefault="00846C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735" w:rsidRDefault="00A97748">
    <w:pPr>
      <w:pStyle w:val="GvdeMetni"/>
      <w:spacing w:line="14" w:lineRule="auto"/>
      <w:ind w:left="0"/>
      <w:jc w:val="left"/>
      <w:rPr>
        <w:sz w:val="20"/>
      </w:rPr>
    </w:pPr>
    <w:r>
      <w:rPr>
        <w:noProof/>
        <w:lang w:val="en-US"/>
      </w:rPr>
      <w:t xml:space="preserve"> </w:t>
    </w:r>
    <w:r w:rsidR="00846CCE">
      <w:rPr>
        <w:noProof/>
        <w:lang w:val="en-US"/>
      </w:rPr>
      <w:drawing>
        <wp:anchor distT="0" distB="0" distL="0" distR="0" simplePos="0" relativeHeight="487484416" behindDoc="1" locked="0" layoutInCell="1" allowOverlap="1">
          <wp:simplePos x="0" y="0"/>
          <wp:positionH relativeFrom="page">
            <wp:posOffset>6489065</wp:posOffset>
          </wp:positionH>
          <wp:positionV relativeFrom="page">
            <wp:posOffset>417829</wp:posOffset>
          </wp:positionV>
          <wp:extent cx="473765" cy="452204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3765" cy="452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B4307"/>
    <w:multiLevelType w:val="hybridMultilevel"/>
    <w:tmpl w:val="2AEC044C"/>
    <w:lvl w:ilvl="0" w:tplc="57D29262">
      <w:start w:val="1"/>
      <w:numFmt w:val="decimal"/>
      <w:lvlText w:val="%1."/>
      <w:lvlJc w:val="left"/>
      <w:pPr>
        <w:ind w:left="120" w:hanging="284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tr-TR" w:eastAsia="en-US" w:bidi="ar-SA"/>
      </w:rPr>
    </w:lvl>
    <w:lvl w:ilvl="1" w:tplc="53C2A766">
      <w:numFmt w:val="bullet"/>
      <w:lvlText w:val="•"/>
      <w:lvlJc w:val="left"/>
      <w:pPr>
        <w:ind w:left="1209" w:hanging="284"/>
      </w:pPr>
      <w:rPr>
        <w:rFonts w:hint="default"/>
        <w:lang w:val="tr-TR" w:eastAsia="en-US" w:bidi="ar-SA"/>
      </w:rPr>
    </w:lvl>
    <w:lvl w:ilvl="2" w:tplc="7990F642">
      <w:numFmt w:val="bullet"/>
      <w:lvlText w:val="•"/>
      <w:lvlJc w:val="left"/>
      <w:pPr>
        <w:ind w:left="2298" w:hanging="284"/>
      </w:pPr>
      <w:rPr>
        <w:rFonts w:hint="default"/>
        <w:lang w:val="tr-TR" w:eastAsia="en-US" w:bidi="ar-SA"/>
      </w:rPr>
    </w:lvl>
    <w:lvl w:ilvl="3" w:tplc="F3CA1FE8">
      <w:numFmt w:val="bullet"/>
      <w:lvlText w:val="•"/>
      <w:lvlJc w:val="left"/>
      <w:pPr>
        <w:ind w:left="3387" w:hanging="284"/>
      </w:pPr>
      <w:rPr>
        <w:rFonts w:hint="default"/>
        <w:lang w:val="tr-TR" w:eastAsia="en-US" w:bidi="ar-SA"/>
      </w:rPr>
    </w:lvl>
    <w:lvl w:ilvl="4" w:tplc="5A3400B0">
      <w:numFmt w:val="bullet"/>
      <w:lvlText w:val="•"/>
      <w:lvlJc w:val="left"/>
      <w:pPr>
        <w:ind w:left="4476" w:hanging="284"/>
      </w:pPr>
      <w:rPr>
        <w:rFonts w:hint="default"/>
        <w:lang w:val="tr-TR" w:eastAsia="en-US" w:bidi="ar-SA"/>
      </w:rPr>
    </w:lvl>
    <w:lvl w:ilvl="5" w:tplc="C94E3CD8">
      <w:numFmt w:val="bullet"/>
      <w:lvlText w:val="•"/>
      <w:lvlJc w:val="left"/>
      <w:pPr>
        <w:ind w:left="5565" w:hanging="284"/>
      </w:pPr>
      <w:rPr>
        <w:rFonts w:hint="default"/>
        <w:lang w:val="tr-TR" w:eastAsia="en-US" w:bidi="ar-SA"/>
      </w:rPr>
    </w:lvl>
    <w:lvl w:ilvl="6" w:tplc="8AC8AE98">
      <w:numFmt w:val="bullet"/>
      <w:lvlText w:val="•"/>
      <w:lvlJc w:val="left"/>
      <w:pPr>
        <w:ind w:left="6654" w:hanging="284"/>
      </w:pPr>
      <w:rPr>
        <w:rFonts w:hint="default"/>
        <w:lang w:val="tr-TR" w:eastAsia="en-US" w:bidi="ar-SA"/>
      </w:rPr>
    </w:lvl>
    <w:lvl w:ilvl="7" w:tplc="A27E5628">
      <w:numFmt w:val="bullet"/>
      <w:lvlText w:val="•"/>
      <w:lvlJc w:val="left"/>
      <w:pPr>
        <w:ind w:left="7743" w:hanging="284"/>
      </w:pPr>
      <w:rPr>
        <w:rFonts w:hint="default"/>
        <w:lang w:val="tr-TR" w:eastAsia="en-US" w:bidi="ar-SA"/>
      </w:rPr>
    </w:lvl>
    <w:lvl w:ilvl="8" w:tplc="A7D65F66">
      <w:numFmt w:val="bullet"/>
      <w:lvlText w:val="•"/>
      <w:lvlJc w:val="left"/>
      <w:pPr>
        <w:ind w:left="8832" w:hanging="284"/>
      </w:pPr>
      <w:rPr>
        <w:rFonts w:hint="default"/>
        <w:lang w:val="tr-TR" w:eastAsia="en-US" w:bidi="ar-SA"/>
      </w:rPr>
    </w:lvl>
  </w:abstractNum>
  <w:abstractNum w:abstractNumId="1" w15:restartNumberingAfterBreak="0">
    <w:nsid w:val="318330D2"/>
    <w:multiLevelType w:val="hybridMultilevel"/>
    <w:tmpl w:val="6D941EA0"/>
    <w:lvl w:ilvl="0" w:tplc="513A980C">
      <w:numFmt w:val="bullet"/>
      <w:lvlText w:val=""/>
      <w:lvlJc w:val="left"/>
      <w:pPr>
        <w:ind w:left="120" w:hanging="284"/>
      </w:pPr>
      <w:rPr>
        <w:rFonts w:ascii="Symbol" w:eastAsia="Symbol" w:hAnsi="Symbol" w:cs="Symbol" w:hint="default"/>
        <w:w w:val="100"/>
        <w:sz w:val="24"/>
        <w:szCs w:val="24"/>
        <w:lang w:val="tr-TR" w:eastAsia="en-US" w:bidi="ar-SA"/>
      </w:rPr>
    </w:lvl>
    <w:lvl w:ilvl="1" w:tplc="90544B54">
      <w:numFmt w:val="bullet"/>
      <w:lvlText w:val="•"/>
      <w:lvlJc w:val="left"/>
      <w:pPr>
        <w:ind w:left="1209" w:hanging="284"/>
      </w:pPr>
      <w:rPr>
        <w:rFonts w:hint="default"/>
        <w:lang w:val="tr-TR" w:eastAsia="en-US" w:bidi="ar-SA"/>
      </w:rPr>
    </w:lvl>
    <w:lvl w:ilvl="2" w:tplc="3D4ABA98">
      <w:numFmt w:val="bullet"/>
      <w:lvlText w:val="•"/>
      <w:lvlJc w:val="left"/>
      <w:pPr>
        <w:ind w:left="2298" w:hanging="284"/>
      </w:pPr>
      <w:rPr>
        <w:rFonts w:hint="default"/>
        <w:lang w:val="tr-TR" w:eastAsia="en-US" w:bidi="ar-SA"/>
      </w:rPr>
    </w:lvl>
    <w:lvl w:ilvl="3" w:tplc="FDE014F8">
      <w:numFmt w:val="bullet"/>
      <w:lvlText w:val="•"/>
      <w:lvlJc w:val="left"/>
      <w:pPr>
        <w:ind w:left="3387" w:hanging="284"/>
      </w:pPr>
      <w:rPr>
        <w:rFonts w:hint="default"/>
        <w:lang w:val="tr-TR" w:eastAsia="en-US" w:bidi="ar-SA"/>
      </w:rPr>
    </w:lvl>
    <w:lvl w:ilvl="4" w:tplc="E0FCC484">
      <w:numFmt w:val="bullet"/>
      <w:lvlText w:val="•"/>
      <w:lvlJc w:val="left"/>
      <w:pPr>
        <w:ind w:left="4476" w:hanging="284"/>
      </w:pPr>
      <w:rPr>
        <w:rFonts w:hint="default"/>
        <w:lang w:val="tr-TR" w:eastAsia="en-US" w:bidi="ar-SA"/>
      </w:rPr>
    </w:lvl>
    <w:lvl w:ilvl="5" w:tplc="B77A3A68">
      <w:numFmt w:val="bullet"/>
      <w:lvlText w:val="•"/>
      <w:lvlJc w:val="left"/>
      <w:pPr>
        <w:ind w:left="5565" w:hanging="284"/>
      </w:pPr>
      <w:rPr>
        <w:rFonts w:hint="default"/>
        <w:lang w:val="tr-TR" w:eastAsia="en-US" w:bidi="ar-SA"/>
      </w:rPr>
    </w:lvl>
    <w:lvl w:ilvl="6" w:tplc="0C24136E">
      <w:numFmt w:val="bullet"/>
      <w:lvlText w:val="•"/>
      <w:lvlJc w:val="left"/>
      <w:pPr>
        <w:ind w:left="6654" w:hanging="284"/>
      </w:pPr>
      <w:rPr>
        <w:rFonts w:hint="default"/>
        <w:lang w:val="tr-TR" w:eastAsia="en-US" w:bidi="ar-SA"/>
      </w:rPr>
    </w:lvl>
    <w:lvl w:ilvl="7" w:tplc="A16C5D22">
      <w:numFmt w:val="bullet"/>
      <w:lvlText w:val="•"/>
      <w:lvlJc w:val="left"/>
      <w:pPr>
        <w:ind w:left="7743" w:hanging="284"/>
      </w:pPr>
      <w:rPr>
        <w:rFonts w:hint="default"/>
        <w:lang w:val="tr-TR" w:eastAsia="en-US" w:bidi="ar-SA"/>
      </w:rPr>
    </w:lvl>
    <w:lvl w:ilvl="8" w:tplc="40880706">
      <w:numFmt w:val="bullet"/>
      <w:lvlText w:val="•"/>
      <w:lvlJc w:val="left"/>
      <w:pPr>
        <w:ind w:left="8832" w:hanging="284"/>
      </w:pPr>
      <w:rPr>
        <w:rFonts w:hint="default"/>
        <w:lang w:val="tr-TR" w:eastAsia="en-US" w:bidi="ar-SA"/>
      </w:rPr>
    </w:lvl>
  </w:abstractNum>
  <w:abstractNum w:abstractNumId="2" w15:restartNumberingAfterBreak="0">
    <w:nsid w:val="67393B13"/>
    <w:multiLevelType w:val="hybridMultilevel"/>
    <w:tmpl w:val="2936497A"/>
    <w:lvl w:ilvl="0" w:tplc="3AFE9E70">
      <w:start w:val="1"/>
      <w:numFmt w:val="decimal"/>
      <w:lvlText w:val="%1."/>
      <w:lvlJc w:val="left"/>
      <w:pPr>
        <w:ind w:left="120" w:hanging="284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tr-TR" w:eastAsia="en-US" w:bidi="ar-SA"/>
      </w:rPr>
    </w:lvl>
    <w:lvl w:ilvl="1" w:tplc="DA50CE1C">
      <w:numFmt w:val="bullet"/>
      <w:lvlText w:val="•"/>
      <w:lvlJc w:val="left"/>
      <w:pPr>
        <w:ind w:left="1209" w:hanging="284"/>
      </w:pPr>
      <w:rPr>
        <w:rFonts w:hint="default"/>
        <w:lang w:val="tr-TR" w:eastAsia="en-US" w:bidi="ar-SA"/>
      </w:rPr>
    </w:lvl>
    <w:lvl w:ilvl="2" w:tplc="A62EAA6C">
      <w:numFmt w:val="bullet"/>
      <w:lvlText w:val="•"/>
      <w:lvlJc w:val="left"/>
      <w:pPr>
        <w:ind w:left="2298" w:hanging="284"/>
      </w:pPr>
      <w:rPr>
        <w:rFonts w:hint="default"/>
        <w:lang w:val="tr-TR" w:eastAsia="en-US" w:bidi="ar-SA"/>
      </w:rPr>
    </w:lvl>
    <w:lvl w:ilvl="3" w:tplc="92AC4CC0">
      <w:numFmt w:val="bullet"/>
      <w:lvlText w:val="•"/>
      <w:lvlJc w:val="left"/>
      <w:pPr>
        <w:ind w:left="3387" w:hanging="284"/>
      </w:pPr>
      <w:rPr>
        <w:rFonts w:hint="default"/>
        <w:lang w:val="tr-TR" w:eastAsia="en-US" w:bidi="ar-SA"/>
      </w:rPr>
    </w:lvl>
    <w:lvl w:ilvl="4" w:tplc="B188441C">
      <w:numFmt w:val="bullet"/>
      <w:lvlText w:val="•"/>
      <w:lvlJc w:val="left"/>
      <w:pPr>
        <w:ind w:left="4476" w:hanging="284"/>
      </w:pPr>
      <w:rPr>
        <w:rFonts w:hint="default"/>
        <w:lang w:val="tr-TR" w:eastAsia="en-US" w:bidi="ar-SA"/>
      </w:rPr>
    </w:lvl>
    <w:lvl w:ilvl="5" w:tplc="4B80D70E">
      <w:numFmt w:val="bullet"/>
      <w:lvlText w:val="•"/>
      <w:lvlJc w:val="left"/>
      <w:pPr>
        <w:ind w:left="5565" w:hanging="284"/>
      </w:pPr>
      <w:rPr>
        <w:rFonts w:hint="default"/>
        <w:lang w:val="tr-TR" w:eastAsia="en-US" w:bidi="ar-SA"/>
      </w:rPr>
    </w:lvl>
    <w:lvl w:ilvl="6" w:tplc="BBC87D6E">
      <w:numFmt w:val="bullet"/>
      <w:lvlText w:val="•"/>
      <w:lvlJc w:val="left"/>
      <w:pPr>
        <w:ind w:left="6654" w:hanging="284"/>
      </w:pPr>
      <w:rPr>
        <w:rFonts w:hint="default"/>
        <w:lang w:val="tr-TR" w:eastAsia="en-US" w:bidi="ar-SA"/>
      </w:rPr>
    </w:lvl>
    <w:lvl w:ilvl="7" w:tplc="7480B3BA">
      <w:numFmt w:val="bullet"/>
      <w:lvlText w:val="•"/>
      <w:lvlJc w:val="left"/>
      <w:pPr>
        <w:ind w:left="7743" w:hanging="284"/>
      </w:pPr>
      <w:rPr>
        <w:rFonts w:hint="default"/>
        <w:lang w:val="tr-TR" w:eastAsia="en-US" w:bidi="ar-SA"/>
      </w:rPr>
    </w:lvl>
    <w:lvl w:ilvl="8" w:tplc="955E9F62">
      <w:numFmt w:val="bullet"/>
      <w:lvlText w:val="•"/>
      <w:lvlJc w:val="left"/>
      <w:pPr>
        <w:ind w:left="8832" w:hanging="284"/>
      </w:pPr>
      <w:rPr>
        <w:rFonts w:hint="default"/>
        <w:lang w:val="tr-TR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91735"/>
    <w:rsid w:val="00846CCE"/>
    <w:rsid w:val="00A97748"/>
    <w:rsid w:val="00E91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72197470"/>
  <w15:docId w15:val="{FD914D80-33CC-4A90-9E45-150CB03EF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1"/>
    <w:qFormat/>
    <w:pPr>
      <w:ind w:left="120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20"/>
      <w:jc w:val="both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120" w:right="25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A97748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97748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A97748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97748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1648</Words>
  <Characters>9397</Characters>
  <Application>Microsoft Office Word</Application>
  <DocSecurity>0</DocSecurity>
  <Lines>78</Lines>
  <Paragraphs>22</Paragraphs>
  <ScaleCrop>false</ScaleCrop>
  <Company/>
  <LinksUpToDate>false</LinksUpToDate>
  <CharactersWithSpaces>11023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Metin</dc:creator>
  <cp:lastModifiedBy>user</cp:lastModifiedBy>
  <cp:revision>3</cp:revision>
  <dcterms:created xsi:type="dcterms:W3CDTF">2023-04-01T12:36:00Z</dcterms:created>
  <dcterms:modified xsi:type="dcterms:W3CDTF">2023-04-14T11:23:00Z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2023-04-01T00:00:00Z</vt:filetime>
  </property>
</Properties>
</file>