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EAB" w:rsidRDefault="00A96EAB">
      <w:pPr>
        <w:pStyle w:val="GvdeMetni"/>
        <w:spacing w:before="10"/>
        <w:ind w:left="0"/>
        <w:jc w:val="left"/>
        <w:rPr>
          <w:rFonts w:ascii="Times New Roman"/>
          <w:sz w:val="19"/>
        </w:rPr>
      </w:pPr>
    </w:p>
    <w:p w:rsidR="00A96EAB" w:rsidRDefault="00C65DE1">
      <w:pPr>
        <w:pStyle w:val="Balk1"/>
        <w:spacing w:before="52"/>
        <w:jc w:val="left"/>
      </w:pPr>
      <w:r>
        <w:rPr>
          <w:sz w:val="28"/>
        </w:rPr>
        <w:t>DAMAK</w:t>
      </w:r>
      <w:r>
        <w:rPr>
          <w:spacing w:val="-10"/>
          <w:sz w:val="28"/>
        </w:rPr>
        <w:t xml:space="preserve"> </w:t>
      </w:r>
      <w:r>
        <w:rPr>
          <w:sz w:val="28"/>
        </w:rPr>
        <w:t>YARIĞI</w:t>
      </w:r>
      <w:r>
        <w:rPr>
          <w:spacing w:val="-11"/>
          <w:sz w:val="28"/>
        </w:rPr>
        <w:t xml:space="preserve"> </w:t>
      </w:r>
      <w:r>
        <w:rPr>
          <w:sz w:val="28"/>
        </w:rPr>
        <w:t>CERRAHİ</w:t>
      </w:r>
      <w:r>
        <w:rPr>
          <w:spacing w:val="-11"/>
          <w:sz w:val="28"/>
        </w:rPr>
        <w:t xml:space="preserve"> </w:t>
      </w:r>
      <w:r>
        <w:rPr>
          <w:sz w:val="28"/>
        </w:rPr>
        <w:t>TEDAVİSİ</w:t>
      </w:r>
      <w:r>
        <w:rPr>
          <w:spacing w:val="-8"/>
          <w:sz w:val="28"/>
        </w:rPr>
        <w:t xml:space="preserve"> </w:t>
      </w:r>
      <w:r>
        <w:rPr>
          <w:sz w:val="28"/>
        </w:rPr>
        <w:t>İÇİN</w:t>
      </w:r>
      <w:r>
        <w:rPr>
          <w:spacing w:val="-61"/>
          <w:sz w:val="28"/>
        </w:rPr>
        <w:t xml:space="preserve"> </w:t>
      </w:r>
      <w:r>
        <w:rPr>
          <w:sz w:val="28"/>
        </w:rPr>
        <w:t>BİLGİLENDİRİLMİŞ</w:t>
      </w:r>
      <w:r>
        <w:rPr>
          <w:spacing w:val="-15"/>
          <w:sz w:val="28"/>
        </w:rPr>
        <w:t xml:space="preserve"> </w:t>
      </w:r>
      <w:r>
        <w:rPr>
          <w:sz w:val="28"/>
        </w:rPr>
        <w:t>HASTA</w:t>
      </w:r>
      <w:r>
        <w:rPr>
          <w:spacing w:val="-14"/>
          <w:sz w:val="28"/>
        </w:rPr>
        <w:t xml:space="preserve"> </w:t>
      </w:r>
      <w:r>
        <w:rPr>
          <w:sz w:val="28"/>
        </w:rPr>
        <w:t>RIZA</w:t>
      </w:r>
      <w:r>
        <w:rPr>
          <w:spacing w:val="-13"/>
          <w:sz w:val="28"/>
        </w:rPr>
        <w:t xml:space="preserve"> </w:t>
      </w:r>
      <w:r>
        <w:rPr>
          <w:sz w:val="28"/>
        </w:rPr>
        <w:t>BELGESİ</w:t>
      </w:r>
      <w:r>
        <w:t xml:space="preserve"> </w:t>
      </w:r>
      <w:r w:rsidR="004C7087">
        <w:t>Hastanın;</w:t>
      </w:r>
    </w:p>
    <w:p w:rsidR="00A96EAB" w:rsidRDefault="004C7087">
      <w:pPr>
        <w:pStyle w:val="GvdeMetni"/>
        <w:tabs>
          <w:tab w:val="left" w:pos="3000"/>
        </w:tabs>
        <w:spacing w:before="43"/>
        <w:jc w:val="left"/>
      </w:pPr>
      <w:r>
        <w:t>Adı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Soyadı</w:t>
      </w:r>
      <w:r>
        <w:tab/>
        <w:t>:</w:t>
      </w:r>
    </w:p>
    <w:p w:rsidR="00A96EAB" w:rsidRDefault="004C7087">
      <w:pPr>
        <w:pStyle w:val="GvdeMetni"/>
        <w:tabs>
          <w:tab w:val="left" w:pos="3000"/>
        </w:tabs>
        <w:spacing w:before="45"/>
        <w:jc w:val="left"/>
      </w:pPr>
      <w:r>
        <w:t>Doğum</w:t>
      </w:r>
      <w:r>
        <w:rPr>
          <w:spacing w:val="-12"/>
        </w:rPr>
        <w:t xml:space="preserve"> </w:t>
      </w:r>
      <w:r>
        <w:t>Tarihi(gün/ay/yıl)</w:t>
      </w:r>
      <w:r>
        <w:tab/>
        <w:t>:</w:t>
      </w:r>
    </w:p>
    <w:p w:rsidR="00A96EAB" w:rsidRDefault="004C7087">
      <w:pPr>
        <w:pStyle w:val="Balk1"/>
        <w:spacing w:before="46"/>
        <w:jc w:val="left"/>
      </w:pPr>
      <w:r>
        <w:t>Sayın</w:t>
      </w:r>
      <w:r>
        <w:rPr>
          <w:spacing w:val="-9"/>
        </w:rPr>
        <w:t xml:space="preserve"> </w:t>
      </w:r>
      <w:r>
        <w:t>Hastamız</w:t>
      </w:r>
      <w:r>
        <w:rPr>
          <w:spacing w:val="-10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Hasta</w:t>
      </w:r>
      <w:r>
        <w:rPr>
          <w:spacing w:val="-10"/>
        </w:rPr>
        <w:t xml:space="preserve"> </w:t>
      </w:r>
      <w:r>
        <w:t>Vekili/</w:t>
      </w:r>
      <w:r>
        <w:rPr>
          <w:spacing w:val="-11"/>
        </w:rPr>
        <w:t xml:space="preserve"> </w:t>
      </w:r>
      <w:r>
        <w:t>Kanuni</w:t>
      </w:r>
      <w:r>
        <w:rPr>
          <w:spacing w:val="-10"/>
        </w:rPr>
        <w:t xml:space="preserve"> </w:t>
      </w:r>
      <w:r>
        <w:t>Temsilcisi,</w:t>
      </w:r>
    </w:p>
    <w:p w:rsidR="00A96EAB" w:rsidRDefault="004C7087">
      <w:pPr>
        <w:pStyle w:val="GvdeMetni"/>
        <w:spacing w:before="10"/>
        <w:ind w:left="0"/>
        <w:jc w:val="left"/>
        <w:rPr>
          <w:b/>
          <w:sz w:val="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0pt;margin-top:7.6pt;width:531.75pt;height:152.1pt;z-index:-251658752;mso-wrap-distance-left:0;mso-wrap-distance-right:0;mso-position-horizontal-relative:page" filled="f" strokeweight=".16936mm">
            <v:textbox inset="0,0,0,0">
              <w:txbxContent>
                <w:p w:rsidR="00A96EAB" w:rsidRDefault="004C7087">
                  <w:pPr>
                    <w:spacing w:line="276" w:lineRule="auto"/>
                    <w:ind w:left="103" w:right="67"/>
                    <w:jc w:val="both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Bu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form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yapılacak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ameliyatla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ilgili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olarak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hasta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ve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yakınlarını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bilgilendirmek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için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hazırlanmıştır.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Okutularak onaylatılması yasal bir zorunluluktur.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Bilgi formları cerrahi tedavilerin öngörülen risk ve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istenmeyen durumlarını (komplikasyon) açıklamak; diğer tedavi seçenekleri konusunda bilgi iletmek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amacı ile kullanılırlar. Tanımlanan riskler çoğu hastan</w:t>
                  </w:r>
                  <w:r>
                    <w:rPr>
                      <w:b/>
                      <w:sz w:val="24"/>
                    </w:rPr>
                    <w:t>ın pek çok koşulda ihtiyaçlarını karşılayacak şekilde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tanımlanmıştır.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Ancak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bu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form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bütün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tedavi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şekillerinin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risklerini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içeren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bir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belge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olarak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düşünülmemelidir.</w:t>
                  </w:r>
                  <w:r>
                    <w:rPr>
                      <w:b/>
                      <w:spacing w:val="-1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Kendi</w:t>
                  </w:r>
                  <w:r>
                    <w:rPr>
                      <w:b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kişisel</w:t>
                  </w:r>
                  <w:r>
                    <w:rPr>
                      <w:b/>
                      <w:spacing w:val="-8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sağlık</w:t>
                  </w:r>
                  <w:r>
                    <w:rPr>
                      <w:b/>
                      <w:spacing w:val="-10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durumunuza</w:t>
                  </w:r>
                  <w:r>
                    <w:rPr>
                      <w:b/>
                      <w:spacing w:val="-10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ya</w:t>
                  </w:r>
                  <w:r>
                    <w:rPr>
                      <w:b/>
                      <w:spacing w:val="-1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da</w:t>
                  </w:r>
                  <w:r>
                    <w:rPr>
                      <w:b/>
                      <w:spacing w:val="-10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tıbbi</w:t>
                  </w:r>
                  <w:r>
                    <w:rPr>
                      <w:b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bilginize</w:t>
                  </w:r>
                  <w:r>
                    <w:rPr>
                      <w:b/>
                      <w:spacing w:val="-1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bağlı</w:t>
                  </w:r>
                  <w:r>
                    <w:rPr>
                      <w:b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olarak,</w:t>
                  </w:r>
                  <w:r>
                    <w:rPr>
                      <w:b/>
                      <w:spacing w:val="-10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plastik</w:t>
                  </w:r>
                  <w:r>
                    <w:rPr>
                      <w:b/>
                      <w:spacing w:val="-1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cerrahınız</w:t>
                  </w:r>
                  <w:r>
                    <w:rPr>
                      <w:b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size</w:t>
                  </w:r>
                  <w:r>
                    <w:rPr>
                      <w:b/>
                      <w:spacing w:val="-5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değişik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bilgiler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ya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da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ek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bilgiler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verebilir.</w:t>
                  </w:r>
                </w:p>
                <w:p w:rsidR="00A96EAB" w:rsidRDefault="004C7087">
                  <w:pPr>
                    <w:spacing w:line="278" w:lineRule="auto"/>
                    <w:ind w:left="103" w:right="78"/>
                    <w:jc w:val="both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Aşağıda yazılı bütün bilgileri dikkatlice okuyup tüm sorularınızın yanıtlarını bulmadan, son sayfadaki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formu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imzalamayınız.</w:t>
                  </w:r>
                </w:p>
              </w:txbxContent>
            </v:textbox>
            <w10:wrap type="topAndBottom" anchorx="page"/>
          </v:shape>
        </w:pict>
      </w:r>
    </w:p>
    <w:p w:rsidR="00A96EAB" w:rsidRDefault="004C7087">
      <w:pPr>
        <w:pStyle w:val="GvdeMetni"/>
        <w:spacing w:before="116" w:line="276" w:lineRule="auto"/>
        <w:ind w:right="254"/>
      </w:pPr>
      <w:r>
        <w:t>Çocuğun doğmasından uzun bir süre önce, gelişimin ilk haftalarında, dudağın sol ve sağ kenarları ile damak</w:t>
      </w:r>
      <w:r>
        <w:rPr>
          <w:spacing w:val="1"/>
        </w:rPr>
        <w:t xml:space="preserve"> </w:t>
      </w:r>
      <w:r>
        <w:t>ayrı</w:t>
      </w:r>
      <w:r>
        <w:rPr>
          <w:spacing w:val="-8"/>
        </w:rPr>
        <w:t xml:space="preserve"> </w:t>
      </w:r>
      <w:r>
        <w:t>ayrı</w:t>
      </w:r>
      <w:r>
        <w:rPr>
          <w:spacing w:val="-6"/>
        </w:rPr>
        <w:t xml:space="preserve"> </w:t>
      </w:r>
      <w:r>
        <w:t>geliştikten</w:t>
      </w:r>
      <w:r>
        <w:rPr>
          <w:spacing w:val="-7"/>
        </w:rPr>
        <w:t xml:space="preserve"> </w:t>
      </w:r>
      <w:r>
        <w:t>sonra</w:t>
      </w:r>
      <w:r>
        <w:rPr>
          <w:spacing w:val="-7"/>
        </w:rPr>
        <w:t xml:space="preserve"> </w:t>
      </w:r>
      <w:r>
        <w:t>birleşirler.</w:t>
      </w:r>
      <w:r>
        <w:rPr>
          <w:spacing w:val="-8"/>
        </w:rPr>
        <w:t xml:space="preserve"> </w:t>
      </w:r>
      <w:r>
        <w:t>Ancak,</w:t>
      </w:r>
      <w:r>
        <w:rPr>
          <w:spacing w:val="-7"/>
        </w:rPr>
        <w:t xml:space="preserve"> </w:t>
      </w:r>
      <w:r>
        <w:t>yaklaşık</w:t>
      </w:r>
      <w:r>
        <w:rPr>
          <w:spacing w:val="-8"/>
        </w:rPr>
        <w:t xml:space="preserve"> </w:t>
      </w:r>
      <w:r>
        <w:t>her</w:t>
      </w:r>
      <w:r>
        <w:rPr>
          <w:spacing w:val="-7"/>
        </w:rPr>
        <w:t xml:space="preserve"> </w:t>
      </w:r>
      <w:r>
        <w:t>1000</w:t>
      </w:r>
      <w:r>
        <w:rPr>
          <w:spacing w:val="-8"/>
        </w:rPr>
        <w:t xml:space="preserve"> </w:t>
      </w:r>
      <w:r>
        <w:t>bebekte</w:t>
      </w:r>
      <w:r>
        <w:rPr>
          <w:spacing w:val="-9"/>
        </w:rPr>
        <w:t xml:space="preserve"> </w:t>
      </w:r>
      <w:r>
        <w:t>bir</w:t>
      </w:r>
      <w:r>
        <w:rPr>
          <w:spacing w:val="-6"/>
        </w:rPr>
        <w:t xml:space="preserve"> </w:t>
      </w:r>
      <w:r>
        <w:t>normal</w:t>
      </w:r>
      <w:r>
        <w:rPr>
          <w:spacing w:val="-7"/>
        </w:rPr>
        <w:t xml:space="preserve"> </w:t>
      </w:r>
      <w:r>
        <w:t>birleşme</w:t>
      </w:r>
      <w:r>
        <w:rPr>
          <w:spacing w:val="-7"/>
        </w:rPr>
        <w:t xml:space="preserve"> </w:t>
      </w:r>
      <w:r>
        <w:t>oluşmayarak</w:t>
      </w:r>
      <w:r>
        <w:rPr>
          <w:spacing w:val="-10"/>
        </w:rPr>
        <w:t xml:space="preserve"> </w:t>
      </w:r>
      <w:r>
        <w:t>dudak</w:t>
      </w:r>
      <w:r>
        <w:rPr>
          <w:spacing w:val="-52"/>
        </w:rPr>
        <w:t xml:space="preserve"> </w:t>
      </w:r>
      <w:r>
        <w:t>ve damak yarık kalır. Damak yarığı (K</w:t>
      </w:r>
      <w:r>
        <w:t>urt Ağzı) tek başına veya dudak yarığı (Tavşan Dudağı) ile birlikte olabilir.</w:t>
      </w:r>
      <w:r>
        <w:rPr>
          <w:spacing w:val="-52"/>
        </w:rPr>
        <w:t xml:space="preserve"> </w:t>
      </w:r>
      <w:r>
        <w:t>Bu durumdaki bebeğin sorunları sadece dudak yarığı olan bebeklerden oldukça fazladır. Ayrıca dudak damak</w:t>
      </w:r>
      <w:r>
        <w:rPr>
          <w:spacing w:val="1"/>
        </w:rPr>
        <w:t xml:space="preserve"> </w:t>
      </w:r>
      <w:r>
        <w:t>yarığı doğumsal başka hastalıklara da eşlik edebilir ve bu hastalıklar il</w:t>
      </w:r>
      <w:r>
        <w:t>e ilgili sorunlar ile karşılaşılabilir. Dudak</w:t>
      </w:r>
      <w:r>
        <w:rPr>
          <w:spacing w:val="1"/>
        </w:rPr>
        <w:t xml:space="preserve"> </w:t>
      </w:r>
      <w:r>
        <w:t>ve damak yarığı ile doğan bir çocuk, diğer çocuklardan görünüşü ve bazı fonksiyonları dışında hiçbir şekilde</w:t>
      </w:r>
      <w:r>
        <w:rPr>
          <w:spacing w:val="1"/>
        </w:rPr>
        <w:t xml:space="preserve"> </w:t>
      </w:r>
      <w:r>
        <w:t>ayrılmaz. Eğer farklı bir hastalık tablosu söz konusu değilse zeka gelişimleri normaldir ve her türlü</w:t>
      </w:r>
      <w:r>
        <w:t xml:space="preserve"> gelişme</w:t>
      </w:r>
      <w:r>
        <w:rPr>
          <w:spacing w:val="1"/>
        </w:rPr>
        <w:t xml:space="preserve"> </w:t>
      </w:r>
      <w:r>
        <w:t>kapasitesine</w:t>
      </w:r>
      <w:r>
        <w:rPr>
          <w:spacing w:val="-5"/>
        </w:rPr>
        <w:t xml:space="preserve"> </w:t>
      </w:r>
      <w:r>
        <w:t>sahiptirler.</w:t>
      </w:r>
    </w:p>
    <w:p w:rsidR="00A96EAB" w:rsidRDefault="004C7087">
      <w:pPr>
        <w:pStyle w:val="GvdeMetni"/>
        <w:spacing w:before="1" w:line="276" w:lineRule="auto"/>
        <w:ind w:right="252"/>
      </w:pPr>
      <w:r>
        <w:t>Dudak ve damak yarıklarına neden olan faktörler birden çoktur. Doğumsal bir anomali olmasının yanı sıra</w:t>
      </w:r>
      <w:r>
        <w:rPr>
          <w:spacing w:val="1"/>
        </w:rPr>
        <w:t xml:space="preserve"> </w:t>
      </w:r>
      <w:r>
        <w:t>çevresel bazı faktörler, gebelikte kullanılan bazı ilaçlar ya da maruz kalınan hastalıklar sıklıkla dudak damak</w:t>
      </w:r>
      <w:r>
        <w:rPr>
          <w:spacing w:val="1"/>
        </w:rPr>
        <w:t xml:space="preserve"> </w:t>
      </w:r>
      <w:r>
        <w:t>yarık</w:t>
      </w:r>
      <w:r>
        <w:t>larının</w:t>
      </w:r>
      <w:r>
        <w:rPr>
          <w:spacing w:val="-5"/>
        </w:rPr>
        <w:t xml:space="preserve"> </w:t>
      </w:r>
      <w:r>
        <w:t>oluşumu</w:t>
      </w:r>
      <w:r>
        <w:rPr>
          <w:spacing w:val="-5"/>
        </w:rPr>
        <w:t xml:space="preserve"> </w:t>
      </w:r>
      <w:r>
        <w:t>için</w:t>
      </w:r>
      <w:r>
        <w:rPr>
          <w:spacing w:val="-6"/>
        </w:rPr>
        <w:t xml:space="preserve"> </w:t>
      </w:r>
      <w:r>
        <w:t>suçlanmıştır.</w:t>
      </w:r>
      <w:r>
        <w:rPr>
          <w:spacing w:val="-6"/>
        </w:rPr>
        <w:t xml:space="preserve"> </w:t>
      </w:r>
      <w:r>
        <w:t>Yakın</w:t>
      </w:r>
      <w:r>
        <w:rPr>
          <w:spacing w:val="-3"/>
        </w:rPr>
        <w:t xml:space="preserve"> </w:t>
      </w:r>
      <w:r>
        <w:t>akraba</w:t>
      </w:r>
      <w:r>
        <w:rPr>
          <w:spacing w:val="-6"/>
        </w:rPr>
        <w:t xml:space="preserve"> </w:t>
      </w:r>
      <w:r>
        <w:t>evliliklerinin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dudak</w:t>
      </w:r>
      <w:r>
        <w:rPr>
          <w:spacing w:val="-6"/>
        </w:rPr>
        <w:t xml:space="preserve"> </w:t>
      </w:r>
      <w:r>
        <w:t>damak</w:t>
      </w:r>
      <w:r>
        <w:rPr>
          <w:spacing w:val="-6"/>
        </w:rPr>
        <w:t xml:space="preserve"> </w:t>
      </w:r>
      <w:r>
        <w:t>yarıklarının</w:t>
      </w:r>
      <w:r>
        <w:rPr>
          <w:spacing w:val="-3"/>
        </w:rPr>
        <w:t xml:space="preserve"> </w:t>
      </w:r>
      <w:r>
        <w:t>görülme</w:t>
      </w:r>
      <w:r>
        <w:rPr>
          <w:spacing w:val="-5"/>
        </w:rPr>
        <w:t xml:space="preserve"> </w:t>
      </w:r>
      <w:r>
        <w:t>sıklığını</w:t>
      </w:r>
      <w:r>
        <w:rPr>
          <w:spacing w:val="1"/>
        </w:rPr>
        <w:t xml:space="preserve"> </w:t>
      </w:r>
      <w:r>
        <w:t>artırdığı</w:t>
      </w:r>
      <w:r>
        <w:rPr>
          <w:spacing w:val="-6"/>
        </w:rPr>
        <w:t xml:space="preserve"> </w:t>
      </w:r>
      <w:r>
        <w:t>bilinmektedir.</w:t>
      </w:r>
    </w:p>
    <w:p w:rsidR="00A96EAB" w:rsidRDefault="004C7087">
      <w:pPr>
        <w:pStyle w:val="GvdeMetni"/>
        <w:spacing w:before="1" w:line="276" w:lineRule="auto"/>
        <w:ind w:right="256"/>
      </w:pPr>
      <w:r>
        <w:t>Tek başına damak yarıkları kız çocuklarında daha sık, hem dudak hem damak yarıklarının birlikte görüldüğü</w:t>
      </w:r>
      <w:r>
        <w:rPr>
          <w:spacing w:val="1"/>
        </w:rPr>
        <w:t xml:space="preserve"> </w:t>
      </w:r>
      <w:r>
        <w:t>durumlar ise erkek çocuklarında daha sık görülmektedir. Eğer anne babadan birinde bir dudak damak yarığı</w:t>
      </w:r>
      <w:r>
        <w:rPr>
          <w:spacing w:val="1"/>
        </w:rPr>
        <w:t xml:space="preserve"> </w:t>
      </w:r>
      <w:r>
        <w:t>varsa</w:t>
      </w:r>
      <w:r>
        <w:rPr>
          <w:spacing w:val="-7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çocuklarının</w:t>
      </w:r>
      <w:r>
        <w:rPr>
          <w:spacing w:val="-6"/>
        </w:rPr>
        <w:t xml:space="preserve"> </w:t>
      </w:r>
      <w:r>
        <w:t>birinde</w:t>
      </w:r>
      <w:r>
        <w:rPr>
          <w:spacing w:val="-9"/>
        </w:rPr>
        <w:t xml:space="preserve"> </w:t>
      </w:r>
      <w:r>
        <w:t>dudak</w:t>
      </w:r>
      <w:r>
        <w:rPr>
          <w:spacing w:val="-8"/>
        </w:rPr>
        <w:t xml:space="preserve"> </w:t>
      </w:r>
      <w:r>
        <w:t>damak</w:t>
      </w:r>
      <w:r>
        <w:rPr>
          <w:spacing w:val="-6"/>
        </w:rPr>
        <w:t xml:space="preserve"> </w:t>
      </w:r>
      <w:r>
        <w:t>yarığı</w:t>
      </w:r>
      <w:r>
        <w:rPr>
          <w:spacing w:val="-7"/>
        </w:rPr>
        <w:t xml:space="preserve"> </w:t>
      </w:r>
      <w:r>
        <w:t>oluşmuşsa</w:t>
      </w:r>
      <w:r>
        <w:rPr>
          <w:spacing w:val="-7"/>
        </w:rPr>
        <w:t xml:space="preserve"> </w:t>
      </w:r>
      <w:r>
        <w:t>daha</w:t>
      </w:r>
      <w:r>
        <w:rPr>
          <w:spacing w:val="-4"/>
        </w:rPr>
        <w:t xml:space="preserve"> </w:t>
      </w:r>
      <w:r>
        <w:t>sonra</w:t>
      </w:r>
      <w:r>
        <w:rPr>
          <w:spacing w:val="-6"/>
        </w:rPr>
        <w:t xml:space="preserve"> </w:t>
      </w:r>
      <w:r>
        <w:t>olacak</w:t>
      </w:r>
      <w:r>
        <w:rPr>
          <w:spacing w:val="-6"/>
        </w:rPr>
        <w:t xml:space="preserve"> </w:t>
      </w:r>
      <w:r>
        <w:t>çocuklarda</w:t>
      </w:r>
      <w:r>
        <w:rPr>
          <w:spacing w:val="-7"/>
        </w:rPr>
        <w:t xml:space="preserve"> </w:t>
      </w:r>
      <w:r>
        <w:t>dudak</w:t>
      </w:r>
      <w:r>
        <w:rPr>
          <w:spacing w:val="-10"/>
        </w:rPr>
        <w:t xml:space="preserve"> </w:t>
      </w:r>
      <w:r>
        <w:t>damak</w:t>
      </w:r>
      <w:r>
        <w:rPr>
          <w:spacing w:val="-5"/>
        </w:rPr>
        <w:t xml:space="preserve"> </w:t>
      </w:r>
      <w:r>
        <w:t>yarığı</w:t>
      </w:r>
      <w:r>
        <w:rPr>
          <w:spacing w:val="-52"/>
        </w:rPr>
        <w:t xml:space="preserve"> </w:t>
      </w:r>
      <w:r>
        <w:rPr>
          <w:spacing w:val="-1"/>
        </w:rPr>
        <w:t>görülme</w:t>
      </w:r>
      <w:r>
        <w:rPr>
          <w:spacing w:val="-11"/>
        </w:rPr>
        <w:t xml:space="preserve"> </w:t>
      </w:r>
      <w:r>
        <w:rPr>
          <w:spacing w:val="-1"/>
        </w:rPr>
        <w:t>sıklığı</w:t>
      </w:r>
      <w:r>
        <w:rPr>
          <w:spacing w:val="-11"/>
        </w:rPr>
        <w:t xml:space="preserve"> </w:t>
      </w:r>
      <w:r>
        <w:t>genellikle</w:t>
      </w:r>
      <w:r>
        <w:rPr>
          <w:spacing w:val="-12"/>
        </w:rPr>
        <w:t xml:space="preserve"> </w:t>
      </w:r>
      <w:r>
        <w:t>daha</w:t>
      </w:r>
      <w:r>
        <w:rPr>
          <w:spacing w:val="-11"/>
        </w:rPr>
        <w:t xml:space="preserve"> </w:t>
      </w:r>
      <w:r>
        <w:t>fazla</w:t>
      </w:r>
      <w:r>
        <w:rPr>
          <w:spacing w:val="-11"/>
        </w:rPr>
        <w:t xml:space="preserve"> </w:t>
      </w:r>
      <w:r>
        <w:t>olur.</w:t>
      </w:r>
      <w:r>
        <w:rPr>
          <w:spacing w:val="-11"/>
        </w:rPr>
        <w:t xml:space="preserve"> </w:t>
      </w:r>
      <w:r>
        <w:t>Böyle</w:t>
      </w:r>
      <w:r>
        <w:rPr>
          <w:spacing w:val="-12"/>
        </w:rPr>
        <w:t xml:space="preserve"> </w:t>
      </w:r>
      <w:r>
        <w:t>durumlarda</w:t>
      </w:r>
      <w:r>
        <w:rPr>
          <w:spacing w:val="-11"/>
        </w:rPr>
        <w:t xml:space="preserve"> </w:t>
      </w:r>
      <w:r>
        <w:t>genetik</w:t>
      </w:r>
      <w:r>
        <w:rPr>
          <w:spacing w:val="-12"/>
        </w:rPr>
        <w:t xml:space="preserve"> </w:t>
      </w:r>
      <w:r>
        <w:t>konsultasyonlar</w:t>
      </w:r>
      <w:r>
        <w:rPr>
          <w:spacing w:val="-11"/>
        </w:rPr>
        <w:t xml:space="preserve"> </w:t>
      </w:r>
      <w:r>
        <w:t>istenerek</w:t>
      </w:r>
      <w:r>
        <w:rPr>
          <w:spacing w:val="-14"/>
        </w:rPr>
        <w:t xml:space="preserve"> </w:t>
      </w:r>
      <w:r>
        <w:t>doğacak</w:t>
      </w:r>
      <w:r>
        <w:rPr>
          <w:spacing w:val="-11"/>
        </w:rPr>
        <w:t xml:space="preserve"> </w:t>
      </w:r>
      <w:r>
        <w:t>çocukta</w:t>
      </w:r>
      <w:r>
        <w:rPr>
          <w:spacing w:val="1"/>
        </w:rPr>
        <w:t xml:space="preserve"> </w:t>
      </w:r>
      <w:r>
        <w:t>dudak</w:t>
      </w:r>
      <w:r>
        <w:rPr>
          <w:spacing w:val="-6"/>
        </w:rPr>
        <w:t xml:space="preserve"> </w:t>
      </w:r>
      <w:r>
        <w:t>damak</w:t>
      </w:r>
      <w:r>
        <w:rPr>
          <w:spacing w:val="-4"/>
        </w:rPr>
        <w:t xml:space="preserve"> </w:t>
      </w:r>
      <w:r>
        <w:t>yarığına</w:t>
      </w:r>
      <w:r>
        <w:rPr>
          <w:spacing w:val="-2"/>
        </w:rPr>
        <w:t xml:space="preserve"> </w:t>
      </w:r>
      <w:r>
        <w:t>rastlanma</w:t>
      </w:r>
      <w:r>
        <w:rPr>
          <w:spacing w:val="-5"/>
        </w:rPr>
        <w:t xml:space="preserve"> </w:t>
      </w:r>
      <w:r>
        <w:t>olasılığı</w:t>
      </w:r>
      <w:r>
        <w:rPr>
          <w:spacing w:val="-2"/>
        </w:rPr>
        <w:t xml:space="preserve"> </w:t>
      </w:r>
      <w:r>
        <w:t>araştırılabilir.</w:t>
      </w:r>
    </w:p>
    <w:p w:rsidR="00A96EAB" w:rsidRDefault="004C7087">
      <w:pPr>
        <w:pStyle w:val="GvdeMetni"/>
        <w:spacing w:before="1" w:line="276" w:lineRule="auto"/>
        <w:ind w:right="258"/>
      </w:pPr>
      <w:r>
        <w:t>Hem dudak hem damak yarıklarında tam ve kısmi yarıklardan söz edilir. İlgili yapıların tümünün yarık olduğu</w:t>
      </w:r>
      <w:r>
        <w:rPr>
          <w:spacing w:val="1"/>
        </w:rPr>
        <w:t xml:space="preserve"> </w:t>
      </w:r>
      <w:r>
        <w:t>durumlara tam yarık, do</w:t>
      </w:r>
      <w:r>
        <w:t>kuların bir kısmının bir araya geldiği ama bir kısmının yarık olarak kaldığı durumlarda</w:t>
      </w:r>
      <w:r>
        <w:rPr>
          <w:spacing w:val="1"/>
        </w:rPr>
        <w:t xml:space="preserve"> </w:t>
      </w:r>
      <w:r>
        <w:t>ise</w:t>
      </w:r>
      <w:r>
        <w:rPr>
          <w:spacing w:val="-3"/>
        </w:rPr>
        <w:t xml:space="preserve"> </w:t>
      </w:r>
      <w:r>
        <w:t>kısmi</w:t>
      </w:r>
      <w:r>
        <w:rPr>
          <w:spacing w:val="-2"/>
        </w:rPr>
        <w:t xml:space="preserve"> </w:t>
      </w:r>
      <w:r>
        <w:t>yarıklar</w:t>
      </w:r>
      <w:r>
        <w:rPr>
          <w:spacing w:val="-2"/>
        </w:rPr>
        <w:t xml:space="preserve"> </w:t>
      </w:r>
      <w:r>
        <w:t>söz konusudur.</w:t>
      </w:r>
    </w:p>
    <w:p w:rsidR="00A96EAB" w:rsidRDefault="004C7087">
      <w:pPr>
        <w:pStyle w:val="GvdeMetni"/>
        <w:spacing w:line="276" w:lineRule="auto"/>
        <w:ind w:right="254"/>
      </w:pPr>
      <w:r>
        <w:t>Damak yarıkları, bazı çocuklarda, küçük dili etkileyen küçük bir çentik şeklinde iken, bazılarında küçük dilden</w:t>
      </w:r>
      <w:r>
        <w:rPr>
          <w:spacing w:val="1"/>
        </w:rPr>
        <w:t xml:space="preserve"> </w:t>
      </w:r>
      <w:r>
        <w:t>dudak</w:t>
      </w:r>
      <w:r>
        <w:rPr>
          <w:spacing w:val="-8"/>
        </w:rPr>
        <w:t xml:space="preserve"> </w:t>
      </w:r>
      <w:r>
        <w:t>bölgesine</w:t>
      </w:r>
      <w:r>
        <w:rPr>
          <w:spacing w:val="-3"/>
        </w:rPr>
        <w:t xml:space="preserve"> </w:t>
      </w:r>
      <w:r>
        <w:t>kadar</w:t>
      </w:r>
      <w:r>
        <w:rPr>
          <w:spacing w:val="-7"/>
        </w:rPr>
        <w:t xml:space="preserve"> </w:t>
      </w:r>
      <w:r>
        <w:t>uzanmaktadır.</w:t>
      </w:r>
      <w:r>
        <w:rPr>
          <w:spacing w:val="-6"/>
        </w:rPr>
        <w:t xml:space="preserve"> </w:t>
      </w:r>
      <w:r>
        <w:t>Damak</w:t>
      </w:r>
      <w:r>
        <w:rPr>
          <w:spacing w:val="-5"/>
        </w:rPr>
        <w:t xml:space="preserve"> </w:t>
      </w:r>
      <w:r>
        <w:t>yarığı</w:t>
      </w:r>
      <w:r>
        <w:rPr>
          <w:spacing w:val="-5"/>
        </w:rPr>
        <w:t xml:space="preserve"> </w:t>
      </w:r>
      <w:r>
        <w:t>onarımı</w:t>
      </w:r>
      <w:r>
        <w:rPr>
          <w:spacing w:val="-5"/>
        </w:rPr>
        <w:t xml:space="preserve"> </w:t>
      </w:r>
      <w:r>
        <w:t>cerrahın,</w:t>
      </w:r>
      <w:r>
        <w:rPr>
          <w:spacing w:val="-4"/>
        </w:rPr>
        <w:t xml:space="preserve"> </w:t>
      </w:r>
      <w:r>
        <w:t>anestezistin</w:t>
      </w:r>
      <w:r>
        <w:rPr>
          <w:spacing w:val="-4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hastanın</w:t>
      </w:r>
      <w:r>
        <w:rPr>
          <w:spacing w:val="-6"/>
        </w:rPr>
        <w:t xml:space="preserve"> </w:t>
      </w:r>
      <w:r>
        <w:t>durumuna</w:t>
      </w:r>
      <w:r>
        <w:rPr>
          <w:spacing w:val="-5"/>
        </w:rPr>
        <w:t xml:space="preserve"> </w:t>
      </w:r>
      <w:r>
        <w:t>göre</w:t>
      </w:r>
      <w:r>
        <w:rPr>
          <w:spacing w:val="-52"/>
        </w:rPr>
        <w:t xml:space="preserve"> </w:t>
      </w:r>
      <w:r>
        <w:t>3 – 12 aylar arasında yapılabilmektedir. Bu şekilde çocuğun cerrahi işleme dayanabilmesi kolaylaşmaktadır.</w:t>
      </w:r>
      <w:r>
        <w:rPr>
          <w:spacing w:val="1"/>
        </w:rPr>
        <w:t xml:space="preserve"> </w:t>
      </w:r>
      <w:r>
        <w:t>Cerrahi</w:t>
      </w:r>
      <w:r>
        <w:rPr>
          <w:spacing w:val="1"/>
        </w:rPr>
        <w:t xml:space="preserve"> </w:t>
      </w:r>
      <w:r>
        <w:t>onarım</w:t>
      </w:r>
      <w:r>
        <w:rPr>
          <w:spacing w:val="1"/>
        </w:rPr>
        <w:t xml:space="preserve"> </w:t>
      </w:r>
      <w:r>
        <w:t>sırasında,</w:t>
      </w:r>
      <w:r>
        <w:rPr>
          <w:spacing w:val="1"/>
        </w:rPr>
        <w:t xml:space="preserve"> </w:t>
      </w:r>
      <w:r>
        <w:t>yarığın</w:t>
      </w:r>
      <w:r>
        <w:rPr>
          <w:spacing w:val="1"/>
        </w:rPr>
        <w:t xml:space="preserve"> </w:t>
      </w:r>
      <w:r>
        <w:t>iki</w:t>
      </w:r>
      <w:r>
        <w:rPr>
          <w:spacing w:val="1"/>
        </w:rPr>
        <w:t xml:space="preserve"> </w:t>
      </w:r>
      <w:r>
        <w:t>kenarında</w:t>
      </w:r>
      <w:r>
        <w:rPr>
          <w:spacing w:val="1"/>
        </w:rPr>
        <w:t xml:space="preserve"> </w:t>
      </w:r>
      <w:r>
        <w:t>yapılan</w:t>
      </w:r>
      <w:r>
        <w:rPr>
          <w:spacing w:val="1"/>
        </w:rPr>
        <w:t xml:space="preserve"> </w:t>
      </w:r>
      <w:r>
        <w:t>kesilerle</w:t>
      </w:r>
      <w:r>
        <w:t>,</w:t>
      </w:r>
      <w:r>
        <w:rPr>
          <w:spacing w:val="1"/>
        </w:rPr>
        <w:t xml:space="preserve"> </w:t>
      </w:r>
      <w:r>
        <w:t>kenardaki</w:t>
      </w:r>
      <w:r>
        <w:rPr>
          <w:spacing w:val="1"/>
        </w:rPr>
        <w:t xml:space="preserve"> </w:t>
      </w:r>
      <w:r>
        <w:t>dokular</w:t>
      </w:r>
      <w:r>
        <w:rPr>
          <w:spacing w:val="1"/>
        </w:rPr>
        <w:t xml:space="preserve"> </w:t>
      </w:r>
      <w:r>
        <w:t>orta</w:t>
      </w:r>
      <w:r>
        <w:rPr>
          <w:spacing w:val="1"/>
        </w:rPr>
        <w:t xml:space="preserve"> </w:t>
      </w:r>
      <w:r>
        <w:t>hatta</w:t>
      </w:r>
      <w:r>
        <w:rPr>
          <w:spacing w:val="1"/>
        </w:rPr>
        <w:t xml:space="preserve"> </w:t>
      </w:r>
      <w:r>
        <w:t>doğru</w:t>
      </w:r>
      <w:r>
        <w:rPr>
          <w:spacing w:val="1"/>
        </w:rPr>
        <w:t xml:space="preserve"> </w:t>
      </w:r>
      <w:r>
        <w:t>yaklaştırılmakta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damak</w:t>
      </w:r>
      <w:r>
        <w:rPr>
          <w:spacing w:val="1"/>
        </w:rPr>
        <w:t xml:space="preserve"> </w:t>
      </w:r>
      <w:r>
        <w:t>bütünlüğü</w:t>
      </w:r>
      <w:r>
        <w:rPr>
          <w:spacing w:val="1"/>
        </w:rPr>
        <w:t xml:space="preserve"> </w:t>
      </w:r>
      <w:r>
        <w:t>sağlanmaktadır.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onarım</w:t>
      </w:r>
      <w:r>
        <w:rPr>
          <w:spacing w:val="1"/>
        </w:rPr>
        <w:t xml:space="preserve"> </w:t>
      </w:r>
      <w:r>
        <w:t>sırasında</w:t>
      </w:r>
      <w:r>
        <w:rPr>
          <w:spacing w:val="1"/>
        </w:rPr>
        <w:t xml:space="preserve"> </w:t>
      </w:r>
      <w:r>
        <w:t>yumuşak</w:t>
      </w:r>
      <w:r>
        <w:rPr>
          <w:spacing w:val="1"/>
        </w:rPr>
        <w:t xml:space="preserve"> </w:t>
      </w:r>
      <w:r>
        <w:t>damak</w:t>
      </w:r>
      <w:r>
        <w:rPr>
          <w:spacing w:val="1"/>
        </w:rPr>
        <w:t xml:space="preserve"> </w:t>
      </w:r>
      <w:r>
        <w:t>kasları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 xml:space="preserve">onarılmakta, bu şekilde çocuğun doğru konuşması </w:t>
      </w:r>
      <w:bookmarkStart w:id="0" w:name="_GoBack"/>
      <w:bookmarkEnd w:id="0"/>
      <w:r>
        <w:t>ve beslenmesi için gerekli zemin de sağlanmaktadır. Ayrıca</w:t>
      </w:r>
      <w:r>
        <w:rPr>
          <w:spacing w:val="-52"/>
        </w:rPr>
        <w:t xml:space="preserve"> </w:t>
      </w:r>
      <w:r>
        <w:t>başka</w:t>
      </w:r>
      <w:r>
        <w:rPr>
          <w:spacing w:val="-4"/>
        </w:rPr>
        <w:t xml:space="preserve"> </w:t>
      </w:r>
      <w:r>
        <w:t>yerinden</w:t>
      </w:r>
      <w:r>
        <w:rPr>
          <w:spacing w:val="-3"/>
        </w:rPr>
        <w:t xml:space="preserve"> </w:t>
      </w:r>
      <w:r>
        <w:t>kemik</w:t>
      </w:r>
      <w:r>
        <w:rPr>
          <w:spacing w:val="-5"/>
        </w:rPr>
        <w:t xml:space="preserve"> </w:t>
      </w:r>
      <w:r>
        <w:t>veya</w:t>
      </w:r>
      <w:r>
        <w:rPr>
          <w:spacing w:val="-4"/>
        </w:rPr>
        <w:t xml:space="preserve"> </w:t>
      </w:r>
      <w:r>
        <w:t>doku</w:t>
      </w:r>
      <w:r>
        <w:rPr>
          <w:spacing w:val="-3"/>
        </w:rPr>
        <w:t xml:space="preserve"> </w:t>
      </w:r>
      <w:r>
        <w:t>almak</w:t>
      </w:r>
      <w:r>
        <w:rPr>
          <w:spacing w:val="-5"/>
        </w:rPr>
        <w:t xml:space="preserve"> </w:t>
      </w:r>
      <w:r>
        <w:t>gerekir</w:t>
      </w:r>
      <w:r>
        <w:rPr>
          <w:spacing w:val="-4"/>
        </w:rPr>
        <w:t xml:space="preserve"> </w:t>
      </w:r>
      <w:r>
        <w:t>ise</w:t>
      </w:r>
      <w:r>
        <w:rPr>
          <w:spacing w:val="-6"/>
        </w:rPr>
        <w:t xml:space="preserve"> </w:t>
      </w:r>
      <w:r>
        <w:t>başka</w:t>
      </w:r>
      <w:r>
        <w:rPr>
          <w:spacing w:val="-6"/>
        </w:rPr>
        <w:t xml:space="preserve"> </w:t>
      </w:r>
      <w:r>
        <w:t>bir</w:t>
      </w:r>
      <w:r>
        <w:rPr>
          <w:spacing w:val="-4"/>
        </w:rPr>
        <w:t xml:space="preserve"> </w:t>
      </w:r>
      <w:r>
        <w:t>yerden</w:t>
      </w:r>
      <w:r>
        <w:rPr>
          <w:spacing w:val="-3"/>
        </w:rPr>
        <w:t xml:space="preserve"> </w:t>
      </w:r>
      <w:r>
        <w:t>kesi</w:t>
      </w:r>
      <w:r>
        <w:rPr>
          <w:spacing w:val="-4"/>
        </w:rPr>
        <w:t xml:space="preserve"> </w:t>
      </w:r>
      <w:r>
        <w:t>yapmak</w:t>
      </w:r>
      <w:r>
        <w:rPr>
          <w:spacing w:val="-5"/>
        </w:rPr>
        <w:t xml:space="preserve"> </w:t>
      </w:r>
      <w:r>
        <w:t>gerekebilir.</w:t>
      </w:r>
    </w:p>
    <w:p w:rsidR="00A96EAB" w:rsidRDefault="00A96EAB">
      <w:pPr>
        <w:spacing w:line="276" w:lineRule="auto"/>
        <w:sectPr w:rsidR="00A96EAB">
          <w:headerReference w:type="default" r:id="rId7"/>
          <w:footerReference w:type="default" r:id="rId8"/>
          <w:type w:val="continuous"/>
          <w:pgSz w:w="11920" w:h="16850"/>
          <w:pgMar w:top="1600" w:right="420" w:bottom="680" w:left="480" w:header="401" w:footer="482" w:gutter="0"/>
          <w:pgNumType w:start="1"/>
          <w:cols w:space="720"/>
        </w:sectPr>
      </w:pPr>
    </w:p>
    <w:p w:rsidR="00A96EAB" w:rsidRDefault="00A96EAB">
      <w:pPr>
        <w:pStyle w:val="GvdeMetni"/>
        <w:spacing w:before="9"/>
        <w:ind w:left="0"/>
        <w:jc w:val="left"/>
        <w:rPr>
          <w:sz w:val="18"/>
        </w:rPr>
      </w:pPr>
    </w:p>
    <w:p w:rsidR="00A96EAB" w:rsidRDefault="004C7087">
      <w:pPr>
        <w:pStyle w:val="GvdeMetni"/>
        <w:spacing w:before="52" w:line="276" w:lineRule="auto"/>
        <w:ind w:right="253"/>
      </w:pPr>
      <w:r>
        <w:t>Damak yarığı ameliyatı sonrası çocuğu rahatlatan, hafif uyku veren ilaçlardan yararlanılır. Genellikle birkaç</w:t>
      </w:r>
      <w:r>
        <w:rPr>
          <w:spacing w:val="1"/>
        </w:rPr>
        <w:t xml:space="preserve"> </w:t>
      </w:r>
      <w:r>
        <w:t>saat</w:t>
      </w:r>
      <w:r>
        <w:rPr>
          <w:spacing w:val="-9"/>
        </w:rPr>
        <w:t xml:space="preserve"> </w:t>
      </w:r>
      <w:r>
        <w:t>sonra</w:t>
      </w:r>
      <w:r>
        <w:rPr>
          <w:spacing w:val="-10"/>
        </w:rPr>
        <w:t xml:space="preserve"> </w:t>
      </w:r>
      <w:r>
        <w:t>berrak,</w:t>
      </w:r>
      <w:r>
        <w:rPr>
          <w:spacing w:val="-11"/>
        </w:rPr>
        <w:t xml:space="preserve"> </w:t>
      </w:r>
      <w:r>
        <w:t>sıvı</w:t>
      </w:r>
      <w:r>
        <w:rPr>
          <w:spacing w:val="-10"/>
        </w:rPr>
        <w:t xml:space="preserve"> </w:t>
      </w:r>
      <w:r>
        <w:t>gıdalarla</w:t>
      </w:r>
      <w:r>
        <w:rPr>
          <w:spacing w:val="-10"/>
        </w:rPr>
        <w:t xml:space="preserve"> </w:t>
      </w:r>
      <w:r>
        <w:t>beslenmeye</w:t>
      </w:r>
      <w:r>
        <w:rPr>
          <w:spacing w:val="-9"/>
        </w:rPr>
        <w:t xml:space="preserve"> </w:t>
      </w:r>
      <w:r>
        <w:t>başlanır,</w:t>
      </w:r>
      <w:r>
        <w:rPr>
          <w:spacing w:val="-10"/>
        </w:rPr>
        <w:t xml:space="preserve"> </w:t>
      </w:r>
      <w:r>
        <w:t>ancak</w:t>
      </w:r>
      <w:r>
        <w:rPr>
          <w:spacing w:val="-12"/>
        </w:rPr>
        <w:t xml:space="preserve"> </w:t>
      </w:r>
      <w:r>
        <w:t>doktorunuz</w:t>
      </w:r>
      <w:r>
        <w:rPr>
          <w:spacing w:val="-10"/>
        </w:rPr>
        <w:t xml:space="preserve"> </w:t>
      </w:r>
      <w:r>
        <w:t>uygun</w:t>
      </w:r>
      <w:r>
        <w:rPr>
          <w:spacing w:val="-9"/>
        </w:rPr>
        <w:t xml:space="preserve"> </w:t>
      </w:r>
      <w:r>
        <w:t>görmezse</w:t>
      </w:r>
      <w:r>
        <w:rPr>
          <w:spacing w:val="-11"/>
        </w:rPr>
        <w:t xml:space="preserve"> </w:t>
      </w:r>
      <w:r>
        <w:t>ağızdan</w:t>
      </w:r>
      <w:r>
        <w:rPr>
          <w:spacing w:val="-8"/>
        </w:rPr>
        <w:t xml:space="preserve"> </w:t>
      </w:r>
      <w:r>
        <w:t>beslenmesini</w:t>
      </w:r>
      <w:r>
        <w:rPr>
          <w:spacing w:val="-52"/>
        </w:rPr>
        <w:t xml:space="preserve"> </w:t>
      </w:r>
      <w:r>
        <w:t>bir süre geciktirebilir. İlk bir iki günde, ilaçlarla rahatlıkla kontrol edilebilen, huzursuzluk ve ağrı şikayetleri</w:t>
      </w:r>
      <w:r>
        <w:rPr>
          <w:spacing w:val="1"/>
        </w:rPr>
        <w:t xml:space="preserve"> </w:t>
      </w:r>
      <w:r>
        <w:t>olabilmektedir. Bu zaman diliminde çocuk ağızdan beslenmeye başlanmasına rağmen normal miktarlarda</w:t>
      </w:r>
      <w:r>
        <w:rPr>
          <w:spacing w:val="1"/>
        </w:rPr>
        <w:t xml:space="preserve"> </w:t>
      </w:r>
      <w:r>
        <w:t>beslenemeyeceği için damar yoluyla sıvı</w:t>
      </w:r>
      <w:r>
        <w:t xml:space="preserve"> verilerek gerekli destek sağlanmaktadır. Başta sadece berrak sıvıların</w:t>
      </w:r>
      <w:r>
        <w:rPr>
          <w:spacing w:val="-52"/>
        </w:rPr>
        <w:t xml:space="preserve"> </w:t>
      </w:r>
      <w:r>
        <w:t>alınmasına izin verilir daha sonra ise süt ilave edilir, giderek tane içermeyen daha yoğun gıdalara geçilir. Tüm</w:t>
      </w:r>
      <w:r>
        <w:rPr>
          <w:spacing w:val="1"/>
        </w:rPr>
        <w:t xml:space="preserve"> </w:t>
      </w:r>
      <w:r>
        <w:t>öğünlerden</w:t>
      </w:r>
      <w:r>
        <w:rPr>
          <w:spacing w:val="-3"/>
        </w:rPr>
        <w:t xml:space="preserve"> </w:t>
      </w:r>
      <w:r>
        <w:t>sonra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içirilmesi</w:t>
      </w:r>
      <w:r>
        <w:rPr>
          <w:spacing w:val="-3"/>
        </w:rPr>
        <w:t xml:space="preserve"> </w:t>
      </w:r>
      <w:r>
        <w:t>operasyon</w:t>
      </w:r>
      <w:r>
        <w:rPr>
          <w:spacing w:val="-4"/>
        </w:rPr>
        <w:t xml:space="preserve"> </w:t>
      </w:r>
      <w:r>
        <w:t>bölgesinde</w:t>
      </w:r>
      <w:r>
        <w:rPr>
          <w:spacing w:val="-3"/>
        </w:rPr>
        <w:t xml:space="preserve"> </w:t>
      </w:r>
      <w:r>
        <w:t>gıda</w:t>
      </w:r>
      <w:r>
        <w:rPr>
          <w:spacing w:val="-3"/>
        </w:rPr>
        <w:t xml:space="preserve"> </w:t>
      </w:r>
      <w:r>
        <w:t>birikmesini</w:t>
      </w:r>
      <w:r>
        <w:rPr>
          <w:spacing w:val="-3"/>
        </w:rPr>
        <w:t xml:space="preserve"> </w:t>
      </w:r>
      <w:r>
        <w:t>engeller.</w:t>
      </w:r>
    </w:p>
    <w:p w:rsidR="00A96EAB" w:rsidRDefault="004C7087">
      <w:pPr>
        <w:pStyle w:val="GvdeMetni"/>
        <w:spacing w:line="276" w:lineRule="auto"/>
        <w:ind w:right="253"/>
      </w:pPr>
      <w:r>
        <w:t>Ameliyat sonrası ilk günlerde ödem, hafif sızıntılar ve kaşıntı beklenen bulgulardır. Bu dönemde çocuğun</w:t>
      </w:r>
      <w:r>
        <w:rPr>
          <w:spacing w:val="1"/>
        </w:rPr>
        <w:t xml:space="preserve"> </w:t>
      </w:r>
      <w:r>
        <w:t>ellerini ağzına götürmesini önlemek için dirseklerin bükülmesini önleyen bandajlar gerekli olmaktadır. Ayrıca</w:t>
      </w:r>
      <w:r>
        <w:rPr>
          <w:spacing w:val="1"/>
        </w:rPr>
        <w:t xml:space="preserve"> </w:t>
      </w:r>
      <w:r>
        <w:t>çocuğun</w:t>
      </w:r>
      <w:r>
        <w:rPr>
          <w:spacing w:val="-10"/>
        </w:rPr>
        <w:t xml:space="preserve"> </w:t>
      </w:r>
      <w:r>
        <w:t>ağzının</w:t>
      </w:r>
      <w:r>
        <w:rPr>
          <w:spacing w:val="-7"/>
        </w:rPr>
        <w:t xml:space="preserve"> </w:t>
      </w:r>
      <w:r>
        <w:t>içine</w:t>
      </w:r>
      <w:r>
        <w:rPr>
          <w:spacing w:val="-10"/>
        </w:rPr>
        <w:t xml:space="preserve"> </w:t>
      </w:r>
      <w:r>
        <w:t>sokabileceği</w:t>
      </w:r>
      <w:r>
        <w:rPr>
          <w:spacing w:val="-9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ameliyat</w:t>
      </w:r>
      <w:r>
        <w:rPr>
          <w:spacing w:val="-10"/>
        </w:rPr>
        <w:t xml:space="preserve"> </w:t>
      </w:r>
      <w:r>
        <w:t>bölgesini</w:t>
      </w:r>
      <w:r>
        <w:rPr>
          <w:spacing w:val="-8"/>
        </w:rPr>
        <w:t xml:space="preserve"> </w:t>
      </w:r>
      <w:r>
        <w:t>kaşıyarak</w:t>
      </w:r>
      <w:r>
        <w:rPr>
          <w:spacing w:val="-11"/>
        </w:rPr>
        <w:t xml:space="preserve"> </w:t>
      </w:r>
      <w:r>
        <w:t>zarar</w:t>
      </w:r>
      <w:r>
        <w:rPr>
          <w:spacing w:val="-10"/>
        </w:rPr>
        <w:t xml:space="preserve"> </w:t>
      </w:r>
      <w:r>
        <w:t>verebileceği</w:t>
      </w:r>
      <w:r>
        <w:rPr>
          <w:spacing w:val="-10"/>
        </w:rPr>
        <w:t xml:space="preserve"> </w:t>
      </w:r>
      <w:r>
        <w:t>biçim</w:t>
      </w:r>
      <w:r>
        <w:rPr>
          <w:spacing w:val="-10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incelikte,</w:t>
      </w:r>
      <w:r>
        <w:rPr>
          <w:spacing w:val="-10"/>
        </w:rPr>
        <w:t xml:space="preserve"> </w:t>
      </w:r>
      <w:r>
        <w:t>eşya</w:t>
      </w:r>
      <w:r>
        <w:rPr>
          <w:spacing w:val="-10"/>
        </w:rPr>
        <w:t xml:space="preserve"> </w:t>
      </w:r>
      <w:r>
        <w:t>ve</w:t>
      </w:r>
      <w:r>
        <w:rPr>
          <w:spacing w:val="-52"/>
        </w:rPr>
        <w:t xml:space="preserve"> </w:t>
      </w:r>
      <w:r>
        <w:t>oyuncakları</w:t>
      </w:r>
      <w:r>
        <w:rPr>
          <w:spacing w:val="-5"/>
        </w:rPr>
        <w:t xml:space="preserve"> </w:t>
      </w:r>
      <w:r>
        <w:t>ortamdan</w:t>
      </w:r>
      <w:r>
        <w:rPr>
          <w:spacing w:val="-3"/>
        </w:rPr>
        <w:t xml:space="preserve"> </w:t>
      </w:r>
      <w:r>
        <w:t>uzaklaştırmak</w:t>
      </w:r>
      <w:r>
        <w:rPr>
          <w:spacing w:val="-4"/>
        </w:rPr>
        <w:t xml:space="preserve"> </w:t>
      </w:r>
      <w:r>
        <w:t>gerekir.</w:t>
      </w:r>
    </w:p>
    <w:p w:rsidR="00A96EAB" w:rsidRDefault="004C7087">
      <w:pPr>
        <w:pStyle w:val="GvdeMetni"/>
        <w:spacing w:line="276" w:lineRule="auto"/>
        <w:ind w:right="258"/>
      </w:pPr>
      <w:r>
        <w:t>Damağın yeniden şekillenmesi için birkaç ay gerekmektedir. Bununla birlikte onarımdan sonraki ilk 3 hafta</w:t>
      </w:r>
      <w:r>
        <w:rPr>
          <w:spacing w:val="1"/>
        </w:rPr>
        <w:t xml:space="preserve"> </w:t>
      </w:r>
      <w:r>
        <w:t>bebeğin parmak</w:t>
      </w:r>
      <w:r>
        <w:t>ları veya yiyecek aletleri (çatal, kaşık, pipet) damağa zarar verebilir. İyileşmenin başlangıcı</w:t>
      </w:r>
      <w:r>
        <w:rPr>
          <w:spacing w:val="1"/>
        </w:rPr>
        <w:t xml:space="preserve"> </w:t>
      </w:r>
      <w:r>
        <w:t>aşaması</w:t>
      </w:r>
      <w:r>
        <w:rPr>
          <w:spacing w:val="-8"/>
        </w:rPr>
        <w:t xml:space="preserve"> </w:t>
      </w:r>
      <w:r>
        <w:t>esnasında</w:t>
      </w:r>
      <w:r>
        <w:rPr>
          <w:spacing w:val="-6"/>
        </w:rPr>
        <w:t xml:space="preserve"> </w:t>
      </w:r>
      <w:r>
        <w:t>parmakların</w:t>
      </w:r>
      <w:r>
        <w:rPr>
          <w:spacing w:val="-3"/>
        </w:rPr>
        <w:t xml:space="preserve"> </w:t>
      </w:r>
      <w:r>
        <w:t>veya</w:t>
      </w:r>
      <w:r>
        <w:rPr>
          <w:spacing w:val="-4"/>
        </w:rPr>
        <w:t xml:space="preserve"> </w:t>
      </w:r>
      <w:r>
        <w:t>herhangi</w:t>
      </w:r>
      <w:r>
        <w:rPr>
          <w:spacing w:val="-4"/>
        </w:rPr>
        <w:t xml:space="preserve"> </w:t>
      </w:r>
      <w:r>
        <w:t>bir</w:t>
      </w:r>
      <w:r>
        <w:rPr>
          <w:spacing w:val="-6"/>
        </w:rPr>
        <w:t xml:space="preserve"> </w:t>
      </w:r>
      <w:r>
        <w:t>şeyin</w:t>
      </w:r>
      <w:r>
        <w:rPr>
          <w:spacing w:val="-5"/>
        </w:rPr>
        <w:t xml:space="preserve"> </w:t>
      </w:r>
      <w:r>
        <w:t>ağza</w:t>
      </w:r>
      <w:r>
        <w:rPr>
          <w:spacing w:val="-5"/>
        </w:rPr>
        <w:t xml:space="preserve"> </w:t>
      </w:r>
      <w:r>
        <w:t>sokulmasından</w:t>
      </w:r>
      <w:r>
        <w:rPr>
          <w:spacing w:val="-3"/>
        </w:rPr>
        <w:t xml:space="preserve"> </w:t>
      </w:r>
      <w:r>
        <w:t>kaçınılmalıdır.</w:t>
      </w:r>
    </w:p>
    <w:p w:rsidR="00A96EAB" w:rsidRDefault="004C7087">
      <w:pPr>
        <w:pStyle w:val="GvdeMetni"/>
        <w:spacing w:line="276" w:lineRule="auto"/>
        <w:ind w:right="255"/>
      </w:pPr>
      <w:r>
        <w:t>Bebeğinizin</w:t>
      </w:r>
      <w:r>
        <w:rPr>
          <w:spacing w:val="-10"/>
        </w:rPr>
        <w:t xml:space="preserve"> </w:t>
      </w:r>
      <w:r>
        <w:t>beslenmesi,</w:t>
      </w:r>
      <w:r>
        <w:rPr>
          <w:spacing w:val="-11"/>
        </w:rPr>
        <w:t xml:space="preserve"> </w:t>
      </w:r>
      <w:r>
        <w:t>cerrahi</w:t>
      </w:r>
      <w:r>
        <w:rPr>
          <w:spacing w:val="-9"/>
        </w:rPr>
        <w:t xml:space="preserve"> </w:t>
      </w:r>
      <w:r>
        <w:t>sonrası</w:t>
      </w:r>
      <w:r>
        <w:rPr>
          <w:spacing w:val="-12"/>
        </w:rPr>
        <w:t xml:space="preserve"> </w:t>
      </w:r>
      <w:r>
        <w:t>özel</w:t>
      </w:r>
      <w:r>
        <w:rPr>
          <w:spacing w:val="-11"/>
        </w:rPr>
        <w:t xml:space="preserve"> </w:t>
      </w:r>
      <w:r>
        <w:t>bakım</w:t>
      </w:r>
      <w:r>
        <w:rPr>
          <w:spacing w:val="-9"/>
        </w:rPr>
        <w:t xml:space="preserve"> </w:t>
      </w:r>
      <w:r>
        <w:t>gerektirmektedir.</w:t>
      </w:r>
      <w:r>
        <w:rPr>
          <w:spacing w:val="-9"/>
        </w:rPr>
        <w:t xml:space="preserve"> </w:t>
      </w:r>
      <w:r>
        <w:t>Bebeğinizin</w:t>
      </w:r>
      <w:r>
        <w:rPr>
          <w:spacing w:val="-9"/>
        </w:rPr>
        <w:t xml:space="preserve"> </w:t>
      </w:r>
      <w:r>
        <w:t>cerrahi</w:t>
      </w:r>
      <w:r>
        <w:rPr>
          <w:spacing w:val="-10"/>
        </w:rPr>
        <w:t xml:space="preserve"> </w:t>
      </w:r>
      <w:r>
        <w:t>sonrasında</w:t>
      </w:r>
      <w:r>
        <w:rPr>
          <w:spacing w:val="-11"/>
        </w:rPr>
        <w:t xml:space="preserve"> </w:t>
      </w:r>
      <w:r>
        <w:t>genellikle</w:t>
      </w:r>
      <w:r>
        <w:rPr>
          <w:spacing w:val="-52"/>
        </w:rPr>
        <w:t xml:space="preserve"> </w:t>
      </w:r>
      <w:r>
        <w:t>2-3</w:t>
      </w:r>
      <w:r>
        <w:rPr>
          <w:spacing w:val="-4"/>
        </w:rPr>
        <w:t xml:space="preserve"> </w:t>
      </w:r>
      <w:r>
        <w:t>hafta</w:t>
      </w:r>
      <w:r>
        <w:rPr>
          <w:spacing w:val="-4"/>
        </w:rPr>
        <w:t xml:space="preserve"> </w:t>
      </w:r>
      <w:r>
        <w:t>emerek</w:t>
      </w:r>
      <w:r>
        <w:rPr>
          <w:spacing w:val="-4"/>
        </w:rPr>
        <w:t xml:space="preserve"> </w:t>
      </w:r>
      <w:r>
        <w:t>beslenmesi</w:t>
      </w:r>
      <w:r>
        <w:rPr>
          <w:spacing w:val="-4"/>
        </w:rPr>
        <w:t xml:space="preserve"> </w:t>
      </w:r>
      <w:r>
        <w:t>tercih</w:t>
      </w:r>
      <w:r>
        <w:rPr>
          <w:spacing w:val="-4"/>
        </w:rPr>
        <w:t xml:space="preserve"> </w:t>
      </w:r>
      <w:r>
        <w:t>edilmez.</w:t>
      </w:r>
      <w:r>
        <w:rPr>
          <w:spacing w:val="-4"/>
        </w:rPr>
        <w:t xml:space="preserve"> </w:t>
      </w:r>
      <w:r>
        <w:t>Süt</w:t>
      </w:r>
      <w:r>
        <w:rPr>
          <w:spacing w:val="-6"/>
        </w:rPr>
        <w:t xml:space="preserve"> </w:t>
      </w:r>
      <w:r>
        <w:t>veya</w:t>
      </w:r>
      <w:r>
        <w:rPr>
          <w:spacing w:val="-3"/>
        </w:rPr>
        <w:t xml:space="preserve"> </w:t>
      </w:r>
      <w:r>
        <w:t>tanesiz</w:t>
      </w:r>
      <w:r>
        <w:rPr>
          <w:spacing w:val="-1"/>
        </w:rPr>
        <w:t xml:space="preserve"> </w:t>
      </w:r>
      <w:r>
        <w:t>sıvı</w:t>
      </w:r>
      <w:r>
        <w:rPr>
          <w:spacing w:val="-5"/>
        </w:rPr>
        <w:t xml:space="preserve"> </w:t>
      </w:r>
      <w:r>
        <w:t>yiyecek</w:t>
      </w:r>
      <w:r>
        <w:rPr>
          <w:spacing w:val="-4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içecekleri</w:t>
      </w:r>
      <w:r>
        <w:rPr>
          <w:spacing w:val="-5"/>
        </w:rPr>
        <w:t xml:space="preserve"> </w:t>
      </w:r>
      <w:r>
        <w:t>dikkatlice</w:t>
      </w:r>
      <w:r>
        <w:rPr>
          <w:spacing w:val="-4"/>
        </w:rPr>
        <w:t xml:space="preserve"> </w:t>
      </w:r>
      <w:r>
        <w:t>ağzına</w:t>
      </w:r>
      <w:r>
        <w:rPr>
          <w:spacing w:val="-4"/>
        </w:rPr>
        <w:t xml:space="preserve"> </w:t>
      </w:r>
      <w:r>
        <w:t>damla</w:t>
      </w:r>
      <w:r>
        <w:rPr>
          <w:spacing w:val="-52"/>
        </w:rPr>
        <w:t xml:space="preserve"> </w:t>
      </w:r>
      <w:r>
        <w:t>damla çay kaşığı, fincan veya şırınga ile vermelisiniz. Eğer karışım çok koyuysa ılıtılmış su ile seyr</w:t>
      </w:r>
      <w:r>
        <w:t>eltilebilir. Her</w:t>
      </w:r>
      <w:r>
        <w:rPr>
          <w:spacing w:val="-52"/>
        </w:rPr>
        <w:t xml:space="preserve"> </w:t>
      </w:r>
      <w:r>
        <w:t>yemeği</w:t>
      </w:r>
      <w:r>
        <w:rPr>
          <w:spacing w:val="-5"/>
        </w:rPr>
        <w:t xml:space="preserve"> </w:t>
      </w:r>
      <w:r>
        <w:t>takiben</w:t>
      </w:r>
      <w:r>
        <w:rPr>
          <w:spacing w:val="-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ile</w:t>
      </w:r>
      <w:r>
        <w:rPr>
          <w:spacing w:val="-4"/>
        </w:rPr>
        <w:t xml:space="preserve"> </w:t>
      </w:r>
      <w:r>
        <w:t>damak</w:t>
      </w:r>
      <w:r>
        <w:rPr>
          <w:spacing w:val="-3"/>
        </w:rPr>
        <w:t xml:space="preserve"> </w:t>
      </w:r>
      <w:r>
        <w:t>alanı</w:t>
      </w:r>
      <w:r>
        <w:rPr>
          <w:spacing w:val="-3"/>
        </w:rPr>
        <w:t xml:space="preserve"> </w:t>
      </w:r>
      <w:r>
        <w:t>temizlenir.</w:t>
      </w:r>
    </w:p>
    <w:p w:rsidR="00A96EAB" w:rsidRDefault="004C7087">
      <w:pPr>
        <w:pStyle w:val="GvdeMetni"/>
        <w:spacing w:before="1" w:line="276" w:lineRule="auto"/>
        <w:ind w:right="254"/>
      </w:pPr>
      <w:r>
        <w:t>Bebek ağızdan yeterince beslenmeye başladıktan sonra, ateş vb ek sorunu da yoksa taburcu edilir. Damak</w:t>
      </w:r>
      <w:r>
        <w:rPr>
          <w:spacing w:val="1"/>
        </w:rPr>
        <w:t xml:space="preserve"> </w:t>
      </w:r>
      <w:r>
        <w:t>onarımında</w:t>
      </w:r>
      <w:r>
        <w:rPr>
          <w:spacing w:val="-12"/>
        </w:rPr>
        <w:t xml:space="preserve"> </w:t>
      </w:r>
      <w:r>
        <w:t>kullanılan</w:t>
      </w:r>
      <w:r>
        <w:rPr>
          <w:spacing w:val="-12"/>
        </w:rPr>
        <w:t xml:space="preserve"> </w:t>
      </w:r>
      <w:r>
        <w:t>dikişlerin</w:t>
      </w:r>
      <w:r>
        <w:rPr>
          <w:spacing w:val="-12"/>
        </w:rPr>
        <w:t xml:space="preserve"> </w:t>
      </w:r>
      <w:r>
        <w:t>eriyebilir</w:t>
      </w:r>
      <w:r>
        <w:rPr>
          <w:spacing w:val="-13"/>
        </w:rPr>
        <w:t xml:space="preserve"> </w:t>
      </w:r>
      <w:r>
        <w:t>olmasından</w:t>
      </w:r>
      <w:r>
        <w:rPr>
          <w:spacing w:val="-12"/>
        </w:rPr>
        <w:t xml:space="preserve"> </w:t>
      </w:r>
      <w:r>
        <w:t>dolayı</w:t>
      </w:r>
      <w:r>
        <w:rPr>
          <w:spacing w:val="-11"/>
        </w:rPr>
        <w:t xml:space="preserve"> </w:t>
      </w:r>
      <w:r>
        <w:t>alınmasına</w:t>
      </w:r>
      <w:r>
        <w:rPr>
          <w:spacing w:val="-13"/>
        </w:rPr>
        <w:t xml:space="preserve"> </w:t>
      </w:r>
      <w:r>
        <w:t>ihtiyaç</w:t>
      </w:r>
      <w:r>
        <w:rPr>
          <w:spacing w:val="-13"/>
        </w:rPr>
        <w:t xml:space="preserve"> </w:t>
      </w:r>
      <w:r>
        <w:t>yoktur.</w:t>
      </w:r>
      <w:r>
        <w:rPr>
          <w:spacing w:val="-11"/>
        </w:rPr>
        <w:t xml:space="preserve"> </w:t>
      </w:r>
      <w:r>
        <w:t>C</w:t>
      </w:r>
      <w:r>
        <w:t>errahi</w:t>
      </w:r>
      <w:r>
        <w:rPr>
          <w:spacing w:val="-12"/>
        </w:rPr>
        <w:t xml:space="preserve"> </w:t>
      </w:r>
      <w:r>
        <w:t>sonrası</w:t>
      </w:r>
      <w:r>
        <w:rPr>
          <w:spacing w:val="-11"/>
        </w:rPr>
        <w:t xml:space="preserve"> </w:t>
      </w:r>
      <w:r>
        <w:t>kontrole</w:t>
      </w:r>
      <w:r>
        <w:rPr>
          <w:spacing w:val="-52"/>
        </w:rPr>
        <w:t xml:space="preserve"> </w:t>
      </w:r>
      <w:r>
        <w:t>hangi</w:t>
      </w:r>
      <w:r>
        <w:rPr>
          <w:spacing w:val="-4"/>
        </w:rPr>
        <w:t xml:space="preserve"> </w:t>
      </w:r>
      <w:r>
        <w:t>günlerde</w:t>
      </w:r>
      <w:r>
        <w:rPr>
          <w:spacing w:val="-3"/>
        </w:rPr>
        <w:t xml:space="preserve"> </w:t>
      </w:r>
      <w:r>
        <w:t>geleceğiniz</w:t>
      </w:r>
      <w:r>
        <w:rPr>
          <w:spacing w:val="-4"/>
        </w:rPr>
        <w:t xml:space="preserve"> </w:t>
      </w:r>
      <w:r>
        <w:t>doktorunuz</w:t>
      </w:r>
      <w:r>
        <w:rPr>
          <w:spacing w:val="-4"/>
        </w:rPr>
        <w:t xml:space="preserve"> </w:t>
      </w:r>
      <w:r>
        <w:t>tarafından</w:t>
      </w:r>
      <w:r>
        <w:rPr>
          <w:spacing w:val="-4"/>
        </w:rPr>
        <w:t xml:space="preserve"> </w:t>
      </w:r>
      <w:r>
        <w:t>size</w:t>
      </w:r>
      <w:r>
        <w:rPr>
          <w:spacing w:val="-5"/>
        </w:rPr>
        <w:t xml:space="preserve"> </w:t>
      </w:r>
      <w:r>
        <w:t>bildirilecektir.</w:t>
      </w:r>
    </w:p>
    <w:p w:rsidR="00A96EAB" w:rsidRDefault="004C7087">
      <w:pPr>
        <w:pStyle w:val="GvdeMetni"/>
        <w:spacing w:line="276" w:lineRule="auto"/>
        <w:ind w:right="251"/>
      </w:pPr>
      <w:r>
        <w:t>Damak</w:t>
      </w:r>
      <w:r>
        <w:rPr>
          <w:spacing w:val="-9"/>
        </w:rPr>
        <w:t xml:space="preserve"> </w:t>
      </w:r>
      <w:r>
        <w:t>yarıklarının</w:t>
      </w:r>
      <w:r>
        <w:rPr>
          <w:spacing w:val="-8"/>
        </w:rPr>
        <w:t xml:space="preserve"> </w:t>
      </w:r>
      <w:r>
        <w:t>onarılması</w:t>
      </w:r>
      <w:r>
        <w:rPr>
          <w:spacing w:val="-9"/>
        </w:rPr>
        <w:t xml:space="preserve"> </w:t>
      </w:r>
      <w:r>
        <w:t>işlevsel</w:t>
      </w:r>
      <w:r>
        <w:rPr>
          <w:spacing w:val="-8"/>
        </w:rPr>
        <w:t xml:space="preserve"> </w:t>
      </w:r>
      <w:r>
        <w:t>açıdan</w:t>
      </w:r>
      <w:r>
        <w:rPr>
          <w:spacing w:val="-8"/>
        </w:rPr>
        <w:t xml:space="preserve"> </w:t>
      </w:r>
      <w:r>
        <w:t>çok</w:t>
      </w:r>
      <w:r>
        <w:rPr>
          <w:spacing w:val="-10"/>
        </w:rPr>
        <w:t xml:space="preserve"> </w:t>
      </w:r>
      <w:r>
        <w:t>önemlidir.</w:t>
      </w:r>
      <w:r>
        <w:rPr>
          <w:spacing w:val="-9"/>
        </w:rPr>
        <w:t xml:space="preserve"> </w:t>
      </w:r>
      <w:r>
        <w:t>Damak</w:t>
      </w:r>
      <w:r>
        <w:rPr>
          <w:spacing w:val="-10"/>
        </w:rPr>
        <w:t xml:space="preserve"> </w:t>
      </w:r>
      <w:r>
        <w:t>yarığı</w:t>
      </w:r>
      <w:r>
        <w:rPr>
          <w:spacing w:val="-10"/>
        </w:rPr>
        <w:t xml:space="preserve"> </w:t>
      </w:r>
      <w:r>
        <w:t>beslenmeyi</w:t>
      </w:r>
      <w:r>
        <w:rPr>
          <w:spacing w:val="-9"/>
        </w:rPr>
        <w:t xml:space="preserve"> </w:t>
      </w:r>
      <w:r>
        <w:t>olduğu</w:t>
      </w:r>
      <w:r>
        <w:rPr>
          <w:spacing w:val="-8"/>
        </w:rPr>
        <w:t xml:space="preserve"> </w:t>
      </w:r>
      <w:r>
        <w:t>kadar</w:t>
      </w:r>
      <w:r>
        <w:rPr>
          <w:spacing w:val="-11"/>
        </w:rPr>
        <w:t xml:space="preserve"> </w:t>
      </w:r>
      <w:r>
        <w:t>konuşmayı</w:t>
      </w:r>
      <w:r>
        <w:rPr>
          <w:spacing w:val="-52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olumsuz</w:t>
      </w:r>
      <w:r>
        <w:rPr>
          <w:spacing w:val="-4"/>
        </w:rPr>
        <w:t xml:space="preserve"> </w:t>
      </w:r>
      <w:r>
        <w:t>yönde</w:t>
      </w:r>
      <w:r>
        <w:rPr>
          <w:spacing w:val="-5"/>
        </w:rPr>
        <w:t xml:space="preserve"> </w:t>
      </w:r>
      <w:r>
        <w:t>etkiler.</w:t>
      </w:r>
      <w:r>
        <w:rPr>
          <w:spacing w:val="-5"/>
        </w:rPr>
        <w:t xml:space="preserve"> </w:t>
      </w:r>
      <w:r>
        <w:t>Konuşma</w:t>
      </w:r>
      <w:r>
        <w:rPr>
          <w:spacing w:val="-5"/>
        </w:rPr>
        <w:t xml:space="preserve"> </w:t>
      </w:r>
      <w:r>
        <w:t>sırasında,</w:t>
      </w:r>
      <w:r>
        <w:rPr>
          <w:spacing w:val="-5"/>
        </w:rPr>
        <w:t xml:space="preserve"> </w:t>
      </w:r>
      <w:r>
        <w:t>yumuşak</w:t>
      </w:r>
      <w:r>
        <w:rPr>
          <w:spacing w:val="-8"/>
        </w:rPr>
        <w:t xml:space="preserve"> </w:t>
      </w:r>
      <w:r>
        <w:t>damağın</w:t>
      </w:r>
      <w:r>
        <w:rPr>
          <w:spacing w:val="-5"/>
        </w:rPr>
        <w:t xml:space="preserve"> </w:t>
      </w:r>
      <w:r>
        <w:t>geriye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yukarı</w:t>
      </w:r>
      <w:r>
        <w:rPr>
          <w:spacing w:val="-5"/>
        </w:rPr>
        <w:t xml:space="preserve"> </w:t>
      </w:r>
      <w:r>
        <w:t>doğru</w:t>
      </w:r>
      <w:r>
        <w:rPr>
          <w:spacing w:val="-5"/>
        </w:rPr>
        <w:t xml:space="preserve"> </w:t>
      </w:r>
      <w:r>
        <w:t>hareketi;</w:t>
      </w:r>
      <w:r>
        <w:rPr>
          <w:spacing w:val="-5"/>
        </w:rPr>
        <w:t xml:space="preserve"> </w:t>
      </w:r>
      <w:r>
        <w:t>havanın</w:t>
      </w:r>
      <w:r>
        <w:rPr>
          <w:spacing w:val="-6"/>
        </w:rPr>
        <w:t xml:space="preserve"> </w:t>
      </w:r>
      <w:r>
        <w:t>ağız</w:t>
      </w:r>
      <w:r>
        <w:rPr>
          <w:spacing w:val="1"/>
        </w:rPr>
        <w:t xml:space="preserve"> </w:t>
      </w:r>
      <w:r>
        <w:t>boşluğunda kilitlenmesi ve bazı seslerin çıkarılabilmesi için gereklidir. Damak yarığında, yumuşak damak</w:t>
      </w:r>
      <w:r>
        <w:rPr>
          <w:spacing w:val="1"/>
        </w:rPr>
        <w:t xml:space="preserve"> </w:t>
      </w:r>
      <w:r>
        <w:t>hareketleri tam yapılamadığı için bazı seslerin çıkarılması zorlaşır. Bu nedenle damak yarıklı ço</w:t>
      </w:r>
      <w:r>
        <w:t>cuklarda, “hım</w:t>
      </w:r>
      <w:r>
        <w:rPr>
          <w:spacing w:val="1"/>
        </w:rPr>
        <w:t xml:space="preserve"> </w:t>
      </w:r>
      <w:r>
        <w:t>hım konuşma” adını verdiğimiz ve bazı seslerin tam olarak çıkarılmamasına bağlı, anlaşılması zor bir konuşma</w:t>
      </w:r>
      <w:r>
        <w:rPr>
          <w:spacing w:val="1"/>
        </w:rPr>
        <w:t xml:space="preserve"> </w:t>
      </w:r>
      <w:r>
        <w:t>biçimi gelişir. Onarım sırasında yumuşak damak kaslarının olması gereken şekle getirilmesi bu konuşma</w:t>
      </w:r>
      <w:r>
        <w:rPr>
          <w:spacing w:val="1"/>
        </w:rPr>
        <w:t xml:space="preserve"> </w:t>
      </w:r>
      <w:r>
        <w:t>bozukluğunun azaltılmasına yar</w:t>
      </w:r>
      <w:r>
        <w:t>dımcıdır. Ancak tek başına ameliyat çoğu zaman yeterli olmaz, ek olarak bir</w:t>
      </w:r>
      <w:r>
        <w:rPr>
          <w:spacing w:val="1"/>
        </w:rPr>
        <w:t xml:space="preserve"> </w:t>
      </w:r>
      <w:r>
        <w:t>takım konuşma egzersizleri ve terapileri gerekebilir. Bu nedenle çocuğa, hem ailenin desteği, hem de 4–5.</w:t>
      </w:r>
      <w:r>
        <w:rPr>
          <w:spacing w:val="1"/>
        </w:rPr>
        <w:t xml:space="preserve"> </w:t>
      </w:r>
      <w:r>
        <w:t>yaşta</w:t>
      </w:r>
      <w:r>
        <w:rPr>
          <w:spacing w:val="-3"/>
        </w:rPr>
        <w:t xml:space="preserve"> </w:t>
      </w:r>
      <w:r>
        <w:t>yapılması</w:t>
      </w:r>
      <w:r>
        <w:rPr>
          <w:spacing w:val="-5"/>
        </w:rPr>
        <w:t xml:space="preserve"> </w:t>
      </w:r>
      <w:r>
        <w:t>gereken</w:t>
      </w:r>
      <w:r>
        <w:rPr>
          <w:spacing w:val="-3"/>
        </w:rPr>
        <w:t xml:space="preserve"> </w:t>
      </w:r>
      <w:r>
        <w:t>bir</w:t>
      </w:r>
      <w:r>
        <w:rPr>
          <w:spacing w:val="-3"/>
        </w:rPr>
        <w:t xml:space="preserve"> </w:t>
      </w:r>
      <w:r>
        <w:t>konuşma</w:t>
      </w:r>
      <w:r>
        <w:rPr>
          <w:spacing w:val="-5"/>
        </w:rPr>
        <w:t xml:space="preserve"> </w:t>
      </w:r>
      <w:r>
        <w:t>terapisi</w:t>
      </w:r>
      <w:r>
        <w:rPr>
          <w:spacing w:val="-5"/>
        </w:rPr>
        <w:t xml:space="preserve"> </w:t>
      </w:r>
      <w:r>
        <w:t>desteği</w:t>
      </w:r>
      <w:r>
        <w:rPr>
          <w:spacing w:val="-5"/>
        </w:rPr>
        <w:t xml:space="preserve"> </w:t>
      </w:r>
      <w:r>
        <w:t>gerekir.</w:t>
      </w:r>
    </w:p>
    <w:p w:rsidR="00A96EAB" w:rsidRDefault="004C7087">
      <w:pPr>
        <w:pStyle w:val="GvdeMetni"/>
        <w:spacing w:line="276" w:lineRule="auto"/>
        <w:ind w:right="259"/>
      </w:pPr>
      <w:r>
        <w:t>Damak yarığının çok kubbeli ve yumuşak damak boyunun kısa olması, damak yarığı ameliyatlarının tek başına</w:t>
      </w:r>
      <w:r>
        <w:rPr>
          <w:spacing w:val="-52"/>
        </w:rPr>
        <w:t xml:space="preserve"> </w:t>
      </w:r>
      <w:r>
        <w:t>iyi netice vermesine olanak sağlamaz. Bu durumda faringeal flep veya arka duvar kalınlaştırılması adı verilen</w:t>
      </w:r>
      <w:r>
        <w:rPr>
          <w:spacing w:val="1"/>
        </w:rPr>
        <w:t xml:space="preserve"> </w:t>
      </w:r>
      <w:r>
        <w:t xml:space="preserve">ek girişimlerle, havanın ağız boşluğuna </w:t>
      </w:r>
      <w:r>
        <w:t>kilitlenerek buruna kaçmasını engelleyen ve dolayısıyla çocuğun daha</w:t>
      </w:r>
      <w:r>
        <w:rPr>
          <w:spacing w:val="1"/>
        </w:rPr>
        <w:t xml:space="preserve"> </w:t>
      </w:r>
      <w:r>
        <w:t>normal</w:t>
      </w:r>
      <w:r>
        <w:rPr>
          <w:spacing w:val="-4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sağlıklı</w:t>
      </w:r>
      <w:r>
        <w:rPr>
          <w:spacing w:val="-3"/>
        </w:rPr>
        <w:t xml:space="preserve"> </w:t>
      </w:r>
      <w:r>
        <w:t>sesler</w:t>
      </w:r>
      <w:r>
        <w:rPr>
          <w:spacing w:val="-3"/>
        </w:rPr>
        <w:t xml:space="preserve"> </w:t>
      </w:r>
      <w:r>
        <w:t>çıkarmasını</w:t>
      </w:r>
      <w:r>
        <w:rPr>
          <w:spacing w:val="-2"/>
        </w:rPr>
        <w:t xml:space="preserve"> </w:t>
      </w:r>
      <w:r>
        <w:t>kolaylaştıracak</w:t>
      </w:r>
      <w:r>
        <w:rPr>
          <w:spacing w:val="-2"/>
        </w:rPr>
        <w:t xml:space="preserve"> </w:t>
      </w:r>
      <w:r>
        <w:t>müdahaleler</w:t>
      </w:r>
      <w:r>
        <w:rPr>
          <w:spacing w:val="-3"/>
        </w:rPr>
        <w:t xml:space="preserve"> </w:t>
      </w:r>
      <w:r>
        <w:t>uygulanır.</w:t>
      </w:r>
    </w:p>
    <w:p w:rsidR="00A96EAB" w:rsidRDefault="004C7087">
      <w:pPr>
        <w:pStyle w:val="GvdeMetni"/>
        <w:spacing w:line="276" w:lineRule="auto"/>
        <w:ind w:right="253"/>
      </w:pPr>
      <w:r>
        <w:t>Bütün</w:t>
      </w:r>
      <w:r>
        <w:rPr>
          <w:spacing w:val="1"/>
        </w:rPr>
        <w:t xml:space="preserve"> </w:t>
      </w:r>
      <w:r>
        <w:t>bunlardan</w:t>
      </w:r>
      <w:r>
        <w:rPr>
          <w:spacing w:val="1"/>
        </w:rPr>
        <w:t xml:space="preserve"> </w:t>
      </w:r>
      <w:r>
        <w:t>anlaşıldığı</w:t>
      </w:r>
      <w:r>
        <w:rPr>
          <w:spacing w:val="1"/>
        </w:rPr>
        <w:t xml:space="preserve"> </w:t>
      </w:r>
      <w:r>
        <w:t>gibi</w:t>
      </w:r>
      <w:r>
        <w:rPr>
          <w:spacing w:val="1"/>
        </w:rPr>
        <w:t xml:space="preserve"> </w:t>
      </w:r>
      <w:r>
        <w:t>dudak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damak</w:t>
      </w:r>
      <w:r>
        <w:rPr>
          <w:spacing w:val="1"/>
        </w:rPr>
        <w:t xml:space="preserve"> </w:t>
      </w:r>
      <w:r>
        <w:t>yarıklı</w:t>
      </w:r>
      <w:r>
        <w:rPr>
          <w:spacing w:val="1"/>
        </w:rPr>
        <w:t xml:space="preserve"> </w:t>
      </w:r>
      <w:r>
        <w:t>hastaların,</w:t>
      </w:r>
      <w:r>
        <w:rPr>
          <w:spacing w:val="1"/>
        </w:rPr>
        <w:t xml:space="preserve"> </w:t>
      </w:r>
      <w:r>
        <w:t>hızlı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tek</w:t>
      </w:r>
      <w:r>
        <w:rPr>
          <w:spacing w:val="1"/>
        </w:rPr>
        <w:t xml:space="preserve"> </w:t>
      </w:r>
      <w:r>
        <w:t>başına</w:t>
      </w:r>
      <w:r>
        <w:rPr>
          <w:spacing w:val="1"/>
        </w:rPr>
        <w:t xml:space="preserve"> </w:t>
      </w:r>
      <w:r>
        <w:t>cerrahiyle</w:t>
      </w:r>
      <w:r>
        <w:rPr>
          <w:spacing w:val="1"/>
        </w:rPr>
        <w:t xml:space="preserve"> </w:t>
      </w:r>
      <w:r>
        <w:t>çözümlenebi</w:t>
      </w:r>
      <w:r>
        <w:t>lecek bir tedavisi söz konusu değildir. Damak yarığı cerrahi tedavisinin istenmeyen sonuçları</w:t>
      </w:r>
      <w:r>
        <w:rPr>
          <w:spacing w:val="1"/>
        </w:rPr>
        <w:t xml:space="preserve"> </w:t>
      </w:r>
      <w:r>
        <w:t>arasında, nükseden</w:t>
      </w:r>
      <w:r>
        <w:rPr>
          <w:spacing w:val="1"/>
        </w:rPr>
        <w:t xml:space="preserve"> </w:t>
      </w:r>
      <w:r>
        <w:t>kulak</w:t>
      </w:r>
      <w:r>
        <w:rPr>
          <w:spacing w:val="1"/>
        </w:rPr>
        <w:t xml:space="preserve"> </w:t>
      </w:r>
      <w:r>
        <w:t>enfeksiyonları, işitme kaybı, aşırı bir diş boşluğu alanı ve ortodontik düzeltim</w:t>
      </w:r>
      <w:r>
        <w:rPr>
          <w:spacing w:val="1"/>
        </w:rPr>
        <w:t xml:space="preserve"> </w:t>
      </w:r>
      <w:r>
        <w:t>gerektiren dişlerin yerinden oynaması bulunur. Uzun ve y</w:t>
      </w:r>
      <w:r>
        <w:t>oğun bir süreç gerektiren bu patolojilerde plastik</w:t>
      </w:r>
      <w:r>
        <w:rPr>
          <w:spacing w:val="1"/>
        </w:rPr>
        <w:t xml:space="preserve"> </w:t>
      </w:r>
      <w:r>
        <w:t>cerrahlar,</w:t>
      </w:r>
      <w:r>
        <w:rPr>
          <w:spacing w:val="-6"/>
        </w:rPr>
        <w:t xml:space="preserve"> </w:t>
      </w:r>
      <w:r>
        <w:t>konuşma</w:t>
      </w:r>
      <w:r>
        <w:rPr>
          <w:spacing w:val="-5"/>
        </w:rPr>
        <w:t xml:space="preserve"> </w:t>
      </w:r>
      <w:r>
        <w:t>terapistleri,</w:t>
      </w:r>
      <w:r>
        <w:rPr>
          <w:spacing w:val="-8"/>
        </w:rPr>
        <w:t xml:space="preserve"> </w:t>
      </w:r>
      <w:r>
        <w:t>diş</w:t>
      </w:r>
      <w:r>
        <w:rPr>
          <w:spacing w:val="-7"/>
        </w:rPr>
        <w:t xml:space="preserve"> </w:t>
      </w:r>
      <w:r>
        <w:t>hekimleri,</w:t>
      </w:r>
      <w:r>
        <w:rPr>
          <w:spacing w:val="-6"/>
        </w:rPr>
        <w:t xml:space="preserve"> </w:t>
      </w:r>
      <w:r>
        <w:t>kulak</w:t>
      </w:r>
      <w:r>
        <w:rPr>
          <w:spacing w:val="-6"/>
        </w:rPr>
        <w:t xml:space="preserve"> </w:t>
      </w:r>
      <w:r>
        <w:t>burun</w:t>
      </w:r>
      <w:r>
        <w:rPr>
          <w:spacing w:val="-5"/>
        </w:rPr>
        <w:t xml:space="preserve"> </w:t>
      </w:r>
      <w:r>
        <w:t>boğaz</w:t>
      </w:r>
      <w:r>
        <w:rPr>
          <w:spacing w:val="-7"/>
        </w:rPr>
        <w:t xml:space="preserve"> </w:t>
      </w:r>
      <w:r>
        <w:t>uzmanları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gerekirse</w:t>
      </w:r>
      <w:r>
        <w:rPr>
          <w:spacing w:val="-5"/>
        </w:rPr>
        <w:t xml:space="preserve"> </w:t>
      </w:r>
      <w:r>
        <w:t>sosyal</w:t>
      </w:r>
      <w:r>
        <w:rPr>
          <w:spacing w:val="-6"/>
        </w:rPr>
        <w:t xml:space="preserve"> </w:t>
      </w:r>
      <w:r>
        <w:t>danışman</w:t>
      </w:r>
      <w:r>
        <w:rPr>
          <w:spacing w:val="-5"/>
        </w:rPr>
        <w:t xml:space="preserve"> </w:t>
      </w:r>
      <w:r>
        <w:t>veya</w:t>
      </w:r>
      <w:r>
        <w:rPr>
          <w:spacing w:val="-52"/>
        </w:rPr>
        <w:t xml:space="preserve"> </w:t>
      </w:r>
      <w:r>
        <w:t>psikologlardan</w:t>
      </w:r>
      <w:r>
        <w:rPr>
          <w:spacing w:val="-5"/>
        </w:rPr>
        <w:t xml:space="preserve"> </w:t>
      </w:r>
      <w:r>
        <w:t>yararlanılır.</w:t>
      </w:r>
      <w:r>
        <w:rPr>
          <w:spacing w:val="-5"/>
        </w:rPr>
        <w:t xml:space="preserve"> </w:t>
      </w:r>
      <w:r>
        <w:t>Bazen</w:t>
      </w:r>
      <w:r>
        <w:rPr>
          <w:spacing w:val="-7"/>
        </w:rPr>
        <w:t xml:space="preserve"> </w:t>
      </w:r>
      <w:r>
        <w:t>bu</w:t>
      </w:r>
      <w:r>
        <w:rPr>
          <w:spacing w:val="-4"/>
        </w:rPr>
        <w:t xml:space="preserve"> </w:t>
      </w:r>
      <w:r>
        <w:t>ekibe</w:t>
      </w:r>
      <w:r>
        <w:rPr>
          <w:spacing w:val="-7"/>
        </w:rPr>
        <w:t xml:space="preserve"> </w:t>
      </w:r>
      <w:r>
        <w:t>genetik</w:t>
      </w:r>
      <w:r>
        <w:rPr>
          <w:spacing w:val="-8"/>
        </w:rPr>
        <w:t xml:space="preserve"> </w:t>
      </w:r>
      <w:r>
        <w:t>uzmanı,</w:t>
      </w:r>
      <w:r>
        <w:rPr>
          <w:spacing w:val="-5"/>
        </w:rPr>
        <w:t xml:space="preserve"> </w:t>
      </w:r>
      <w:r>
        <w:t>çocuk</w:t>
      </w:r>
      <w:r>
        <w:rPr>
          <w:spacing w:val="-6"/>
        </w:rPr>
        <w:t xml:space="preserve"> </w:t>
      </w:r>
      <w:r>
        <w:t>psikiyatristi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sosyal</w:t>
      </w:r>
      <w:r>
        <w:rPr>
          <w:spacing w:val="-6"/>
        </w:rPr>
        <w:t xml:space="preserve"> </w:t>
      </w:r>
      <w:r>
        <w:t>danışmanın</w:t>
      </w:r>
      <w:r>
        <w:rPr>
          <w:spacing w:val="-8"/>
        </w:rPr>
        <w:t xml:space="preserve"> </w:t>
      </w:r>
      <w:r>
        <w:t>eklenmesi</w:t>
      </w:r>
      <w:r>
        <w:rPr>
          <w:spacing w:val="1"/>
        </w:rPr>
        <w:t xml:space="preserve"> </w:t>
      </w:r>
      <w:r>
        <w:t>gerekebilir.</w:t>
      </w:r>
      <w:r>
        <w:rPr>
          <w:spacing w:val="11"/>
        </w:rPr>
        <w:t xml:space="preserve"> </w:t>
      </w:r>
      <w:r>
        <w:t>Ailenin</w:t>
      </w:r>
      <w:r>
        <w:rPr>
          <w:spacing w:val="15"/>
        </w:rPr>
        <w:t xml:space="preserve"> </w:t>
      </w:r>
      <w:r>
        <w:t>ve</w:t>
      </w:r>
      <w:r>
        <w:rPr>
          <w:spacing w:val="12"/>
        </w:rPr>
        <w:t xml:space="preserve"> </w:t>
      </w:r>
      <w:r>
        <w:t>çocuğun</w:t>
      </w:r>
      <w:r>
        <w:rPr>
          <w:spacing w:val="12"/>
        </w:rPr>
        <w:t xml:space="preserve"> </w:t>
      </w:r>
      <w:r>
        <w:t>entellektüel</w:t>
      </w:r>
      <w:r>
        <w:rPr>
          <w:spacing w:val="12"/>
        </w:rPr>
        <w:t xml:space="preserve"> </w:t>
      </w:r>
      <w:r>
        <w:t>düzeyi</w:t>
      </w:r>
      <w:r>
        <w:rPr>
          <w:spacing w:val="11"/>
        </w:rPr>
        <w:t xml:space="preserve"> </w:t>
      </w:r>
      <w:r>
        <w:t>ve</w:t>
      </w:r>
      <w:r>
        <w:rPr>
          <w:spacing w:val="11"/>
        </w:rPr>
        <w:t xml:space="preserve"> </w:t>
      </w:r>
      <w:r>
        <w:t>kapasitesi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elde</w:t>
      </w:r>
      <w:r>
        <w:rPr>
          <w:spacing w:val="12"/>
        </w:rPr>
        <w:t xml:space="preserve"> </w:t>
      </w:r>
      <w:r>
        <w:t>edilecek</w:t>
      </w:r>
      <w:r>
        <w:rPr>
          <w:spacing w:val="11"/>
        </w:rPr>
        <w:t xml:space="preserve"> </w:t>
      </w:r>
      <w:r>
        <w:t>sonucu</w:t>
      </w:r>
      <w:r>
        <w:rPr>
          <w:spacing w:val="10"/>
        </w:rPr>
        <w:t xml:space="preserve"> </w:t>
      </w:r>
      <w:r>
        <w:t>belirlemede</w:t>
      </w:r>
    </w:p>
    <w:p w:rsidR="00A96EAB" w:rsidRDefault="00A96EAB">
      <w:pPr>
        <w:spacing w:line="276" w:lineRule="auto"/>
        <w:sectPr w:rsidR="00A96EAB">
          <w:pgSz w:w="11920" w:h="16850"/>
          <w:pgMar w:top="1600" w:right="420" w:bottom="680" w:left="480" w:header="401" w:footer="482" w:gutter="0"/>
          <w:cols w:space="720"/>
        </w:sectPr>
      </w:pPr>
    </w:p>
    <w:p w:rsidR="00A96EAB" w:rsidRDefault="00A96EAB">
      <w:pPr>
        <w:pStyle w:val="GvdeMetni"/>
        <w:spacing w:before="9"/>
        <w:ind w:left="0"/>
        <w:jc w:val="left"/>
        <w:rPr>
          <w:sz w:val="18"/>
        </w:rPr>
      </w:pPr>
    </w:p>
    <w:p w:rsidR="00A96EAB" w:rsidRDefault="004C7087">
      <w:pPr>
        <w:pStyle w:val="GvdeMetni"/>
        <w:spacing w:before="52" w:line="276" w:lineRule="auto"/>
        <w:ind w:right="255"/>
      </w:pPr>
      <w:r>
        <w:t>önemlidir. Aileye düşen çocuğu destekleyici bir tutum içinde yer almak, hatalarını düzeltirken kırıcı olmamak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ç</w:t>
      </w:r>
      <w:r>
        <w:t>ocuğu</w:t>
      </w:r>
      <w:r>
        <w:rPr>
          <w:spacing w:val="1"/>
        </w:rPr>
        <w:t xml:space="preserve"> </w:t>
      </w:r>
      <w:r>
        <w:t>konuşmaya,</w:t>
      </w:r>
      <w:r>
        <w:rPr>
          <w:spacing w:val="1"/>
        </w:rPr>
        <w:t xml:space="preserve"> </w:t>
      </w:r>
      <w:r>
        <w:t>sosyal</w:t>
      </w:r>
      <w:r>
        <w:rPr>
          <w:spacing w:val="1"/>
        </w:rPr>
        <w:t xml:space="preserve"> </w:t>
      </w:r>
      <w:r>
        <w:t>aktivitelerde</w:t>
      </w:r>
      <w:r>
        <w:rPr>
          <w:spacing w:val="1"/>
        </w:rPr>
        <w:t xml:space="preserve"> </w:t>
      </w:r>
      <w:r>
        <w:t>yer</w:t>
      </w:r>
      <w:r>
        <w:rPr>
          <w:spacing w:val="1"/>
        </w:rPr>
        <w:t xml:space="preserve"> </w:t>
      </w:r>
      <w:r>
        <w:t>almaya</w:t>
      </w:r>
      <w:r>
        <w:rPr>
          <w:spacing w:val="1"/>
        </w:rPr>
        <w:t xml:space="preserve"> </w:t>
      </w:r>
      <w:r>
        <w:t>özendirici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tutum</w:t>
      </w:r>
      <w:r>
        <w:rPr>
          <w:spacing w:val="1"/>
        </w:rPr>
        <w:t xml:space="preserve"> </w:t>
      </w:r>
      <w:r>
        <w:t>izlemektir.</w:t>
      </w:r>
      <w:r>
        <w:rPr>
          <w:spacing w:val="1"/>
        </w:rPr>
        <w:t xml:space="preserve"> </w:t>
      </w:r>
      <w:r>
        <w:t>Çocukla</w:t>
      </w:r>
      <w:r>
        <w:rPr>
          <w:spacing w:val="1"/>
        </w:rPr>
        <w:t xml:space="preserve"> </w:t>
      </w:r>
      <w:r>
        <w:t>beraber</w:t>
      </w:r>
      <w:r>
        <w:rPr>
          <w:spacing w:val="-52"/>
        </w:rPr>
        <w:t xml:space="preserve"> </w:t>
      </w:r>
      <w:r>
        <w:t>geçirilen zaman dilimi içinde bazı ses egzersizlerinin tekrarlanması, çocuğun konuşmaya özendirilmesi tedavi</w:t>
      </w:r>
      <w:r>
        <w:rPr>
          <w:spacing w:val="1"/>
        </w:rPr>
        <w:t xml:space="preserve"> </w:t>
      </w:r>
      <w:r>
        <w:t>sürecinde</w:t>
      </w:r>
      <w:r>
        <w:rPr>
          <w:spacing w:val="1"/>
        </w:rPr>
        <w:t xml:space="preserve"> </w:t>
      </w:r>
      <w:r>
        <w:t>çok</w:t>
      </w:r>
      <w:r>
        <w:rPr>
          <w:spacing w:val="1"/>
        </w:rPr>
        <w:t xml:space="preserve"> </w:t>
      </w:r>
      <w:r>
        <w:t>önemli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yer</w:t>
      </w:r>
      <w:r>
        <w:rPr>
          <w:spacing w:val="1"/>
        </w:rPr>
        <w:t xml:space="preserve"> </w:t>
      </w:r>
      <w:r>
        <w:t>tutar.</w:t>
      </w:r>
      <w:r>
        <w:rPr>
          <w:spacing w:val="1"/>
        </w:rPr>
        <w:t xml:space="preserve"> </w:t>
      </w:r>
      <w:r>
        <w:t>Bilinmesi</w:t>
      </w:r>
      <w:r>
        <w:rPr>
          <w:spacing w:val="1"/>
        </w:rPr>
        <w:t xml:space="preserve"> </w:t>
      </w:r>
      <w:r>
        <w:t>gerekir</w:t>
      </w:r>
      <w:r>
        <w:rPr>
          <w:spacing w:val="1"/>
        </w:rPr>
        <w:t xml:space="preserve"> </w:t>
      </w:r>
      <w:r>
        <w:t>ki;</w:t>
      </w:r>
      <w:r>
        <w:rPr>
          <w:spacing w:val="1"/>
        </w:rPr>
        <w:t xml:space="preserve"> </w:t>
      </w:r>
      <w:r>
        <w:t>dudak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damak</w:t>
      </w:r>
      <w:r>
        <w:rPr>
          <w:spacing w:val="1"/>
        </w:rPr>
        <w:t xml:space="preserve"> </w:t>
      </w:r>
      <w:r>
        <w:t>yarıklı</w:t>
      </w:r>
      <w:r>
        <w:rPr>
          <w:spacing w:val="1"/>
        </w:rPr>
        <w:t xml:space="preserve"> </w:t>
      </w:r>
      <w:r>
        <w:t>çocuklar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sürecin</w:t>
      </w:r>
      <w:r>
        <w:rPr>
          <w:spacing w:val="1"/>
        </w:rPr>
        <w:t xml:space="preserve"> </w:t>
      </w:r>
      <w:r>
        <w:t>tamamlanmasını</w:t>
      </w:r>
      <w:r>
        <w:rPr>
          <w:spacing w:val="1"/>
        </w:rPr>
        <w:t xml:space="preserve"> </w:t>
      </w:r>
      <w:r>
        <w:t>takiben,</w:t>
      </w:r>
      <w:r>
        <w:rPr>
          <w:spacing w:val="1"/>
        </w:rPr>
        <w:t xml:space="preserve"> </w:t>
      </w:r>
      <w:r>
        <w:t>toplum</w:t>
      </w:r>
      <w:r>
        <w:rPr>
          <w:spacing w:val="1"/>
        </w:rPr>
        <w:t xml:space="preserve"> </w:t>
      </w:r>
      <w:r>
        <w:t>içinde</w:t>
      </w:r>
      <w:r>
        <w:rPr>
          <w:spacing w:val="1"/>
        </w:rPr>
        <w:t xml:space="preserve"> </w:t>
      </w:r>
      <w:r>
        <w:t>her</w:t>
      </w:r>
      <w:r>
        <w:rPr>
          <w:spacing w:val="1"/>
        </w:rPr>
        <w:t xml:space="preserve"> </w:t>
      </w:r>
      <w:r>
        <w:t>türlü</w:t>
      </w:r>
      <w:r>
        <w:rPr>
          <w:spacing w:val="1"/>
        </w:rPr>
        <w:t xml:space="preserve"> </w:t>
      </w:r>
      <w:r>
        <w:t>mesleki</w:t>
      </w:r>
      <w:r>
        <w:rPr>
          <w:spacing w:val="1"/>
        </w:rPr>
        <w:t xml:space="preserve"> </w:t>
      </w:r>
      <w:r>
        <w:t>performansı</w:t>
      </w:r>
      <w:r>
        <w:rPr>
          <w:spacing w:val="1"/>
        </w:rPr>
        <w:t xml:space="preserve"> </w:t>
      </w:r>
      <w:r>
        <w:t>gerçekleştirebilecek</w:t>
      </w:r>
      <w:r>
        <w:rPr>
          <w:spacing w:val="1"/>
        </w:rPr>
        <w:t xml:space="preserve"> </w:t>
      </w:r>
      <w:r>
        <w:t>kapasiteye</w:t>
      </w:r>
      <w:r>
        <w:rPr>
          <w:spacing w:val="1"/>
        </w:rPr>
        <w:t xml:space="preserve"> </w:t>
      </w:r>
      <w:r>
        <w:t>sahiptirler.</w:t>
      </w:r>
    </w:p>
    <w:p w:rsidR="00A96EAB" w:rsidRDefault="004C7087">
      <w:pPr>
        <w:pStyle w:val="GvdeMetni"/>
        <w:spacing w:line="276" w:lineRule="auto"/>
        <w:ind w:right="256"/>
      </w:pPr>
      <w:r>
        <w:t>Çocuğun ailesi tarafından genellikle ameliyattan kalan izler ve şekil bozuklukları öne ç</w:t>
      </w:r>
      <w:r>
        <w:t>ıkarılsa da konuşma</w:t>
      </w:r>
      <w:r>
        <w:rPr>
          <w:spacing w:val="1"/>
        </w:rPr>
        <w:t xml:space="preserve"> </w:t>
      </w:r>
      <w:r>
        <w:t>bozukluğunun giderilmesi en önemli hedeflerdendir. Bazı çocuklarda damaktaki kasın yetersiz çalışmasına</w:t>
      </w:r>
      <w:r>
        <w:rPr>
          <w:spacing w:val="1"/>
        </w:rPr>
        <w:t xml:space="preserve"> </w:t>
      </w:r>
      <w:r>
        <w:t>bağlı olarak ameliyattan sonra bile konuşma kusurları sürebilir. Bunun dışında konuşma kusuruna neden</w:t>
      </w:r>
      <w:r>
        <w:rPr>
          <w:spacing w:val="1"/>
        </w:rPr>
        <w:t xml:space="preserve"> </w:t>
      </w:r>
      <w:r>
        <w:t>olabilecek</w:t>
      </w:r>
      <w:r>
        <w:rPr>
          <w:spacing w:val="-11"/>
        </w:rPr>
        <w:t xml:space="preserve"> </w:t>
      </w:r>
      <w:r>
        <w:t>birçok</w:t>
      </w:r>
      <w:r>
        <w:rPr>
          <w:spacing w:val="-12"/>
        </w:rPr>
        <w:t xml:space="preserve"> </w:t>
      </w:r>
      <w:r>
        <w:t>ek</w:t>
      </w:r>
      <w:r>
        <w:rPr>
          <w:spacing w:val="-9"/>
        </w:rPr>
        <w:t xml:space="preserve"> </w:t>
      </w:r>
      <w:r>
        <w:t>sebep</w:t>
      </w:r>
      <w:r>
        <w:rPr>
          <w:spacing w:val="-9"/>
        </w:rPr>
        <w:t xml:space="preserve"> </w:t>
      </w:r>
      <w:r>
        <w:t>(iş</w:t>
      </w:r>
      <w:r>
        <w:t>itmenin</w:t>
      </w:r>
      <w:r>
        <w:rPr>
          <w:spacing w:val="-8"/>
        </w:rPr>
        <w:t xml:space="preserve"> </w:t>
      </w:r>
      <w:r>
        <w:t>yetersiz</w:t>
      </w:r>
      <w:r>
        <w:rPr>
          <w:spacing w:val="-10"/>
        </w:rPr>
        <w:t xml:space="preserve"> </w:t>
      </w:r>
      <w:r>
        <w:t>olması,</w:t>
      </w:r>
      <w:r>
        <w:rPr>
          <w:spacing w:val="-11"/>
        </w:rPr>
        <w:t xml:space="preserve"> </w:t>
      </w:r>
      <w:r>
        <w:t>ağız</w:t>
      </w:r>
      <w:r>
        <w:rPr>
          <w:spacing w:val="-10"/>
        </w:rPr>
        <w:t xml:space="preserve"> </w:t>
      </w:r>
      <w:r>
        <w:t>kapanışının</w:t>
      </w:r>
      <w:r>
        <w:rPr>
          <w:spacing w:val="-10"/>
        </w:rPr>
        <w:t xml:space="preserve"> </w:t>
      </w:r>
      <w:r>
        <w:t>düzgün</w:t>
      </w:r>
      <w:r>
        <w:rPr>
          <w:spacing w:val="-11"/>
        </w:rPr>
        <w:t xml:space="preserve"> </w:t>
      </w:r>
      <w:r>
        <w:t>olmaması,</w:t>
      </w:r>
      <w:r>
        <w:rPr>
          <w:spacing w:val="-13"/>
        </w:rPr>
        <w:t xml:space="preserve"> </w:t>
      </w:r>
      <w:r>
        <w:t>dişler</w:t>
      </w:r>
      <w:r>
        <w:rPr>
          <w:spacing w:val="-10"/>
        </w:rPr>
        <w:t xml:space="preserve"> </w:t>
      </w:r>
      <w:r>
        <w:t>arasında</w:t>
      </w:r>
      <w:r>
        <w:rPr>
          <w:spacing w:val="-11"/>
        </w:rPr>
        <w:t xml:space="preserve"> </w:t>
      </w:r>
      <w:r>
        <w:t>boşluk</w:t>
      </w:r>
      <w:r>
        <w:rPr>
          <w:spacing w:val="-52"/>
        </w:rPr>
        <w:t xml:space="preserve"> </w:t>
      </w:r>
      <w:r>
        <w:t>olması, dil hareketinin yetersiz olması, zeka düzeyi, psikolojik durumu v.s ) sayılabilir. Bütün bu sebeplerin bir</w:t>
      </w:r>
      <w:r>
        <w:rPr>
          <w:spacing w:val="1"/>
        </w:rPr>
        <w:t xml:space="preserve"> </w:t>
      </w:r>
      <w:r>
        <w:t>ekip tarafından gözden geçirilerek önem sırasına göre tedavi planı yapılması gerekir. Bütün olumsuzluklar</w:t>
      </w:r>
      <w:r>
        <w:rPr>
          <w:spacing w:val="1"/>
        </w:rPr>
        <w:t xml:space="preserve"> </w:t>
      </w:r>
      <w:r>
        <w:t>giderilmiş</w:t>
      </w:r>
      <w:r>
        <w:rPr>
          <w:spacing w:val="-7"/>
        </w:rPr>
        <w:t xml:space="preserve"> </w:t>
      </w:r>
      <w:r>
        <w:t>olsa</w:t>
      </w:r>
      <w:r>
        <w:rPr>
          <w:spacing w:val="-6"/>
        </w:rPr>
        <w:t xml:space="preserve"> </w:t>
      </w:r>
      <w:r>
        <w:t>bile</w:t>
      </w:r>
      <w:r>
        <w:rPr>
          <w:spacing w:val="-7"/>
        </w:rPr>
        <w:t xml:space="preserve"> </w:t>
      </w:r>
      <w:r>
        <w:t>damak</w:t>
      </w:r>
      <w:r>
        <w:rPr>
          <w:spacing w:val="-4"/>
        </w:rPr>
        <w:t xml:space="preserve"> </w:t>
      </w:r>
      <w:r>
        <w:t>yarığı</w:t>
      </w:r>
      <w:r>
        <w:rPr>
          <w:spacing w:val="-7"/>
        </w:rPr>
        <w:t xml:space="preserve"> </w:t>
      </w:r>
      <w:r>
        <w:t>onarılan</w:t>
      </w:r>
      <w:r>
        <w:rPr>
          <w:spacing w:val="-6"/>
        </w:rPr>
        <w:t xml:space="preserve"> </w:t>
      </w:r>
      <w:r>
        <w:t>her</w:t>
      </w:r>
      <w:r>
        <w:rPr>
          <w:spacing w:val="-4"/>
        </w:rPr>
        <w:t xml:space="preserve"> </w:t>
      </w:r>
      <w:r>
        <w:t>çocuğa</w:t>
      </w:r>
      <w:r>
        <w:rPr>
          <w:spacing w:val="-5"/>
        </w:rPr>
        <w:t xml:space="preserve"> </w:t>
      </w:r>
      <w:r>
        <w:t>konuşma</w:t>
      </w:r>
      <w:r>
        <w:rPr>
          <w:spacing w:val="-6"/>
        </w:rPr>
        <w:t xml:space="preserve"> </w:t>
      </w:r>
      <w:r>
        <w:t>tedavisi</w:t>
      </w:r>
      <w:r>
        <w:rPr>
          <w:spacing w:val="-5"/>
        </w:rPr>
        <w:t xml:space="preserve"> </w:t>
      </w:r>
      <w:r>
        <w:t>uygulanması</w:t>
      </w:r>
      <w:r>
        <w:rPr>
          <w:spacing w:val="-4"/>
        </w:rPr>
        <w:t xml:space="preserve"> </w:t>
      </w:r>
      <w:r>
        <w:t>faydalı</w:t>
      </w:r>
      <w:r>
        <w:rPr>
          <w:spacing w:val="-7"/>
        </w:rPr>
        <w:t xml:space="preserve"> </w:t>
      </w:r>
      <w:r>
        <w:t>olur.</w:t>
      </w:r>
    </w:p>
    <w:p w:rsidR="00A96EAB" w:rsidRDefault="004C7087">
      <w:pPr>
        <w:pStyle w:val="Balk1"/>
      </w:pPr>
      <w:r>
        <w:t>DAMAK</w:t>
      </w:r>
      <w:r>
        <w:rPr>
          <w:spacing w:val="-10"/>
        </w:rPr>
        <w:t xml:space="preserve"> </w:t>
      </w:r>
      <w:r>
        <w:t>YARIĞI</w:t>
      </w:r>
      <w:r>
        <w:rPr>
          <w:spacing w:val="-13"/>
        </w:rPr>
        <w:t xml:space="preserve"> </w:t>
      </w:r>
      <w:r>
        <w:t>AMELİYATININ</w:t>
      </w:r>
      <w:r>
        <w:rPr>
          <w:spacing w:val="-12"/>
        </w:rPr>
        <w:t xml:space="preserve"> </w:t>
      </w:r>
      <w:r>
        <w:t>OLASI</w:t>
      </w:r>
      <w:r>
        <w:rPr>
          <w:spacing w:val="-10"/>
        </w:rPr>
        <w:t xml:space="preserve"> </w:t>
      </w:r>
      <w:r>
        <w:t>RİSKLERİ</w:t>
      </w:r>
    </w:p>
    <w:p w:rsidR="00A96EAB" w:rsidRDefault="004C7087">
      <w:pPr>
        <w:pStyle w:val="GvdeMetni"/>
        <w:spacing w:before="43" w:line="276" w:lineRule="auto"/>
        <w:ind w:right="254"/>
      </w:pPr>
      <w:r>
        <w:t xml:space="preserve">Her cerrahi </w:t>
      </w:r>
      <w:r>
        <w:t>girişimin belli oranda riski vardır ve yapılacak ameliyatın risklerini anlamanız önemlidir. Bir kişinin</w:t>
      </w:r>
      <w:r>
        <w:rPr>
          <w:spacing w:val="1"/>
        </w:rPr>
        <w:t xml:space="preserve"> </w:t>
      </w:r>
      <w:r>
        <w:t>cerrahi</w:t>
      </w:r>
      <w:r>
        <w:rPr>
          <w:spacing w:val="-12"/>
        </w:rPr>
        <w:t xml:space="preserve"> </w:t>
      </w:r>
      <w:r>
        <w:t>bir</w:t>
      </w:r>
      <w:r>
        <w:rPr>
          <w:spacing w:val="-9"/>
        </w:rPr>
        <w:t xml:space="preserve"> </w:t>
      </w:r>
      <w:r>
        <w:t>girişimi</w:t>
      </w:r>
      <w:r>
        <w:rPr>
          <w:spacing w:val="-8"/>
        </w:rPr>
        <w:t xml:space="preserve"> </w:t>
      </w:r>
      <w:r>
        <w:t>seçmesi</w:t>
      </w:r>
      <w:r>
        <w:rPr>
          <w:spacing w:val="-10"/>
        </w:rPr>
        <w:t xml:space="preserve"> </w:t>
      </w:r>
      <w:r>
        <w:t>risklerin</w:t>
      </w:r>
      <w:r>
        <w:rPr>
          <w:spacing w:val="-9"/>
        </w:rPr>
        <w:t xml:space="preserve"> </w:t>
      </w:r>
      <w:r>
        <w:t>yararları</w:t>
      </w:r>
      <w:r>
        <w:rPr>
          <w:spacing w:val="-11"/>
        </w:rPr>
        <w:t xml:space="preserve"> </w:t>
      </w:r>
      <w:r>
        <w:t>ile</w:t>
      </w:r>
      <w:r>
        <w:rPr>
          <w:spacing w:val="-9"/>
        </w:rPr>
        <w:t xml:space="preserve"> </w:t>
      </w:r>
      <w:r>
        <w:t>karşılaştırılmasına</w:t>
      </w:r>
      <w:r>
        <w:rPr>
          <w:spacing w:val="-10"/>
        </w:rPr>
        <w:t xml:space="preserve"> </w:t>
      </w:r>
      <w:r>
        <w:t>dayanır.</w:t>
      </w:r>
      <w:r>
        <w:rPr>
          <w:spacing w:val="-11"/>
        </w:rPr>
        <w:t xml:space="preserve"> </w:t>
      </w:r>
      <w:r>
        <w:t>Hastaların</w:t>
      </w:r>
      <w:r>
        <w:rPr>
          <w:spacing w:val="-9"/>
        </w:rPr>
        <w:t xml:space="preserve"> </w:t>
      </w:r>
      <w:r>
        <w:t>çoğunda</w:t>
      </w:r>
      <w:r>
        <w:rPr>
          <w:spacing w:val="-11"/>
        </w:rPr>
        <w:t xml:space="preserve"> </w:t>
      </w:r>
      <w:r>
        <w:t>bu</w:t>
      </w:r>
      <w:r>
        <w:rPr>
          <w:spacing w:val="-9"/>
        </w:rPr>
        <w:t xml:space="preserve"> </w:t>
      </w:r>
      <w:r>
        <w:t>yan</w:t>
      </w:r>
      <w:r>
        <w:rPr>
          <w:spacing w:val="-9"/>
        </w:rPr>
        <w:t xml:space="preserve"> </w:t>
      </w:r>
      <w:r>
        <w:t>etkilerin</w:t>
      </w:r>
      <w:r>
        <w:rPr>
          <w:spacing w:val="-52"/>
        </w:rPr>
        <w:t xml:space="preserve"> </w:t>
      </w:r>
      <w:r>
        <w:t>gözlenmemesine</w:t>
      </w:r>
      <w:r>
        <w:rPr>
          <w:spacing w:val="-9"/>
        </w:rPr>
        <w:t xml:space="preserve"> </w:t>
      </w:r>
      <w:r>
        <w:t>karşın,</w:t>
      </w:r>
      <w:r>
        <w:rPr>
          <w:spacing w:val="-11"/>
        </w:rPr>
        <w:t xml:space="preserve"> </w:t>
      </w:r>
      <w:r>
        <w:t>yapılacak</w:t>
      </w:r>
      <w:r>
        <w:rPr>
          <w:spacing w:val="-9"/>
        </w:rPr>
        <w:t xml:space="preserve"> </w:t>
      </w:r>
      <w:r>
        <w:t>a</w:t>
      </w:r>
      <w:r>
        <w:t>meliyatın</w:t>
      </w:r>
      <w:r>
        <w:rPr>
          <w:spacing w:val="-9"/>
        </w:rPr>
        <w:t xml:space="preserve"> </w:t>
      </w:r>
      <w:r>
        <w:t>risklerini,</w:t>
      </w:r>
      <w:r>
        <w:rPr>
          <w:spacing w:val="-11"/>
        </w:rPr>
        <w:t xml:space="preserve"> </w:t>
      </w:r>
      <w:r>
        <w:t>yan</w:t>
      </w:r>
      <w:r>
        <w:rPr>
          <w:spacing w:val="-10"/>
        </w:rPr>
        <w:t xml:space="preserve"> </w:t>
      </w:r>
      <w:r>
        <w:t>etkilerini</w:t>
      </w:r>
      <w:r>
        <w:rPr>
          <w:spacing w:val="-9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sonuçlarını</w:t>
      </w:r>
      <w:r>
        <w:rPr>
          <w:spacing w:val="-10"/>
        </w:rPr>
        <w:t xml:space="preserve"> </w:t>
      </w:r>
      <w:r>
        <w:t>anladığınızdan</w:t>
      </w:r>
      <w:r>
        <w:rPr>
          <w:spacing w:val="-12"/>
        </w:rPr>
        <w:t xml:space="preserve"> </w:t>
      </w:r>
      <w:r>
        <w:t>emin</w:t>
      </w:r>
      <w:r>
        <w:rPr>
          <w:spacing w:val="-9"/>
        </w:rPr>
        <w:t xml:space="preserve"> </w:t>
      </w:r>
      <w:r>
        <w:t>olmak</w:t>
      </w:r>
      <w:r>
        <w:rPr>
          <w:spacing w:val="-51"/>
        </w:rPr>
        <w:t xml:space="preserve"> </w:t>
      </w:r>
      <w:r>
        <w:t>için</w:t>
      </w:r>
      <w:r>
        <w:rPr>
          <w:spacing w:val="-5"/>
        </w:rPr>
        <w:t xml:space="preserve"> </w:t>
      </w:r>
      <w:r>
        <w:t>bunların</w:t>
      </w:r>
      <w:r>
        <w:rPr>
          <w:spacing w:val="-5"/>
        </w:rPr>
        <w:t xml:space="preserve"> </w:t>
      </w:r>
      <w:r>
        <w:t>her</w:t>
      </w:r>
      <w:r>
        <w:rPr>
          <w:spacing w:val="-5"/>
        </w:rPr>
        <w:t xml:space="preserve"> </w:t>
      </w:r>
      <w:r>
        <w:t>birini</w:t>
      </w:r>
      <w:r>
        <w:rPr>
          <w:spacing w:val="-4"/>
        </w:rPr>
        <w:t xml:space="preserve"> </w:t>
      </w:r>
      <w:r>
        <w:t>ameliyatınızı</w:t>
      </w:r>
      <w:r>
        <w:rPr>
          <w:spacing w:val="-3"/>
        </w:rPr>
        <w:t xml:space="preserve"> </w:t>
      </w:r>
      <w:r>
        <w:t>yapacak</w:t>
      </w:r>
      <w:r>
        <w:rPr>
          <w:spacing w:val="-8"/>
        </w:rPr>
        <w:t xml:space="preserve"> </w:t>
      </w:r>
      <w:r>
        <w:t>olan</w:t>
      </w:r>
      <w:r>
        <w:rPr>
          <w:spacing w:val="-5"/>
        </w:rPr>
        <w:t xml:space="preserve"> </w:t>
      </w:r>
      <w:r>
        <w:t>Plastik</w:t>
      </w:r>
      <w:r>
        <w:rPr>
          <w:spacing w:val="-4"/>
        </w:rPr>
        <w:t xml:space="preserve"> </w:t>
      </w:r>
      <w:r>
        <w:t>Cerrahınızla</w:t>
      </w:r>
      <w:r>
        <w:rPr>
          <w:spacing w:val="-6"/>
        </w:rPr>
        <w:t xml:space="preserve"> </w:t>
      </w:r>
      <w:r>
        <w:t>tartışmalısınız.</w:t>
      </w:r>
    </w:p>
    <w:p w:rsidR="00A96EAB" w:rsidRDefault="004C7087">
      <w:pPr>
        <w:pStyle w:val="ListeParagraf"/>
        <w:numPr>
          <w:ilvl w:val="0"/>
          <w:numId w:val="1"/>
        </w:numPr>
        <w:tabs>
          <w:tab w:val="left" w:pos="841"/>
        </w:tabs>
        <w:spacing w:before="2"/>
        <w:ind w:right="0"/>
        <w:jc w:val="both"/>
        <w:rPr>
          <w:sz w:val="24"/>
        </w:rPr>
      </w:pPr>
      <w:r>
        <w:rPr>
          <w:sz w:val="24"/>
        </w:rPr>
        <w:t>Kanama:</w:t>
      </w:r>
      <w:r>
        <w:rPr>
          <w:spacing w:val="-12"/>
          <w:sz w:val="24"/>
        </w:rPr>
        <w:t xml:space="preserve"> </w:t>
      </w:r>
      <w:r>
        <w:rPr>
          <w:sz w:val="24"/>
        </w:rPr>
        <w:t>Cerrahi</w:t>
      </w:r>
      <w:r>
        <w:rPr>
          <w:spacing w:val="-11"/>
          <w:sz w:val="24"/>
        </w:rPr>
        <w:t xml:space="preserve"> </w:t>
      </w:r>
      <w:r>
        <w:rPr>
          <w:sz w:val="24"/>
        </w:rPr>
        <w:t>sırasında</w:t>
      </w:r>
      <w:r>
        <w:rPr>
          <w:spacing w:val="-12"/>
          <w:sz w:val="24"/>
        </w:rPr>
        <w:t xml:space="preserve"> </w:t>
      </w:r>
      <w:r>
        <w:rPr>
          <w:sz w:val="24"/>
        </w:rPr>
        <w:t>veya</w:t>
      </w:r>
      <w:r>
        <w:rPr>
          <w:spacing w:val="-11"/>
          <w:sz w:val="24"/>
        </w:rPr>
        <w:t xml:space="preserve"> </w:t>
      </w:r>
      <w:r>
        <w:rPr>
          <w:sz w:val="24"/>
        </w:rPr>
        <w:t>sonrasında</w:t>
      </w:r>
      <w:r>
        <w:rPr>
          <w:spacing w:val="-10"/>
          <w:sz w:val="24"/>
        </w:rPr>
        <w:t xml:space="preserve"> </w:t>
      </w:r>
      <w:r>
        <w:rPr>
          <w:sz w:val="24"/>
        </w:rPr>
        <w:t>kanama</w:t>
      </w:r>
      <w:r>
        <w:rPr>
          <w:spacing w:val="-11"/>
          <w:sz w:val="24"/>
        </w:rPr>
        <w:t xml:space="preserve"> </w:t>
      </w:r>
      <w:r>
        <w:rPr>
          <w:sz w:val="24"/>
        </w:rPr>
        <w:t>görülebilir</w:t>
      </w:r>
      <w:r>
        <w:rPr>
          <w:spacing w:val="-12"/>
          <w:sz w:val="24"/>
        </w:rPr>
        <w:t xml:space="preserve"> </w:t>
      </w:r>
      <w:r>
        <w:rPr>
          <w:sz w:val="24"/>
        </w:rPr>
        <w:t>ve</w:t>
      </w:r>
      <w:r>
        <w:rPr>
          <w:spacing w:val="-13"/>
          <w:sz w:val="24"/>
        </w:rPr>
        <w:t xml:space="preserve"> </w:t>
      </w:r>
      <w:r>
        <w:rPr>
          <w:sz w:val="24"/>
        </w:rPr>
        <w:t>hastaya</w:t>
      </w:r>
      <w:r>
        <w:rPr>
          <w:spacing w:val="-12"/>
          <w:sz w:val="24"/>
        </w:rPr>
        <w:t xml:space="preserve"> </w:t>
      </w:r>
      <w:r>
        <w:rPr>
          <w:sz w:val="24"/>
        </w:rPr>
        <w:t>kan</w:t>
      </w:r>
      <w:r>
        <w:rPr>
          <w:spacing w:val="-11"/>
          <w:sz w:val="24"/>
        </w:rPr>
        <w:t xml:space="preserve"> </w:t>
      </w:r>
      <w:r>
        <w:rPr>
          <w:sz w:val="24"/>
        </w:rPr>
        <w:t>verilmesi</w:t>
      </w:r>
      <w:r>
        <w:rPr>
          <w:spacing w:val="-11"/>
          <w:sz w:val="24"/>
        </w:rPr>
        <w:t xml:space="preserve"> </w:t>
      </w:r>
      <w:r>
        <w:rPr>
          <w:sz w:val="24"/>
        </w:rPr>
        <w:t>gerekebilir.</w:t>
      </w:r>
    </w:p>
    <w:p w:rsidR="00A96EAB" w:rsidRDefault="004C7087">
      <w:pPr>
        <w:pStyle w:val="ListeParagraf"/>
        <w:numPr>
          <w:ilvl w:val="0"/>
          <w:numId w:val="1"/>
        </w:numPr>
        <w:tabs>
          <w:tab w:val="left" w:pos="841"/>
        </w:tabs>
        <w:spacing w:before="43" w:line="278" w:lineRule="auto"/>
        <w:ind w:right="258"/>
        <w:jc w:val="both"/>
        <w:rPr>
          <w:sz w:val="24"/>
        </w:rPr>
      </w:pPr>
      <w:r>
        <w:rPr>
          <w:sz w:val="24"/>
        </w:rPr>
        <w:t>Enfeksiyon: Bu tip bir cerrahiden sonra enfeksiyon görülmesi nadirdir. Enfeksiyon gelişmesi halinde</w:t>
      </w:r>
      <w:r>
        <w:rPr>
          <w:spacing w:val="1"/>
          <w:sz w:val="24"/>
        </w:rPr>
        <w:t xml:space="preserve"> </w:t>
      </w:r>
      <w:r>
        <w:rPr>
          <w:sz w:val="24"/>
        </w:rPr>
        <w:t>antibiyotik</w:t>
      </w:r>
      <w:r>
        <w:rPr>
          <w:spacing w:val="-6"/>
          <w:sz w:val="24"/>
        </w:rPr>
        <w:t xml:space="preserve"> </w:t>
      </w:r>
      <w:r>
        <w:rPr>
          <w:sz w:val="24"/>
        </w:rPr>
        <w:t>tedavisi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cerrahi</w:t>
      </w:r>
      <w:r>
        <w:rPr>
          <w:spacing w:val="-3"/>
          <w:sz w:val="24"/>
        </w:rPr>
        <w:t xml:space="preserve"> </w:t>
      </w:r>
      <w:r>
        <w:rPr>
          <w:sz w:val="24"/>
        </w:rPr>
        <w:t>girişim</w:t>
      </w:r>
      <w:r>
        <w:rPr>
          <w:spacing w:val="-2"/>
          <w:sz w:val="24"/>
        </w:rPr>
        <w:t xml:space="preserve"> </w:t>
      </w:r>
      <w:r>
        <w:rPr>
          <w:sz w:val="24"/>
        </w:rPr>
        <w:t>gerekebilir.</w:t>
      </w:r>
    </w:p>
    <w:p w:rsidR="00A96EAB" w:rsidRDefault="004C7087">
      <w:pPr>
        <w:pStyle w:val="ListeParagraf"/>
        <w:numPr>
          <w:ilvl w:val="0"/>
          <w:numId w:val="1"/>
        </w:numPr>
        <w:tabs>
          <w:tab w:val="left" w:pos="841"/>
        </w:tabs>
        <w:spacing w:line="276" w:lineRule="auto"/>
        <w:ind w:right="258"/>
        <w:jc w:val="both"/>
        <w:rPr>
          <w:sz w:val="24"/>
        </w:rPr>
      </w:pPr>
      <w:r>
        <w:rPr>
          <w:sz w:val="24"/>
        </w:rPr>
        <w:t>Solunum problemleri:</w:t>
      </w:r>
      <w:r>
        <w:rPr>
          <w:spacing w:val="1"/>
          <w:sz w:val="24"/>
        </w:rPr>
        <w:t xml:space="preserve"> </w:t>
      </w:r>
      <w:r>
        <w:rPr>
          <w:sz w:val="24"/>
        </w:rPr>
        <w:t>Özellikle damak yarığı ameliyatı sonrası ameliyat alanından ağız içine hafif</w:t>
      </w:r>
      <w:r>
        <w:rPr>
          <w:spacing w:val="1"/>
          <w:sz w:val="24"/>
        </w:rPr>
        <w:t xml:space="preserve"> </w:t>
      </w:r>
      <w:r>
        <w:rPr>
          <w:sz w:val="24"/>
        </w:rPr>
        <w:t>sızıntılar</w:t>
      </w:r>
      <w:r>
        <w:rPr>
          <w:spacing w:val="1"/>
          <w:sz w:val="24"/>
        </w:rPr>
        <w:t xml:space="preserve"> </w:t>
      </w:r>
      <w:r>
        <w:rPr>
          <w:sz w:val="24"/>
        </w:rPr>
        <w:t>olabilir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nadir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olsa</w:t>
      </w:r>
      <w:r>
        <w:rPr>
          <w:spacing w:val="1"/>
          <w:sz w:val="24"/>
        </w:rPr>
        <w:t xml:space="preserve"> </w:t>
      </w:r>
      <w:r>
        <w:rPr>
          <w:sz w:val="24"/>
        </w:rPr>
        <w:t>soluk</w:t>
      </w:r>
      <w:r>
        <w:rPr>
          <w:spacing w:val="1"/>
          <w:sz w:val="24"/>
        </w:rPr>
        <w:t xml:space="preserve"> </w:t>
      </w:r>
      <w:r>
        <w:rPr>
          <w:sz w:val="24"/>
        </w:rPr>
        <w:t>borusuna</w:t>
      </w:r>
      <w:r>
        <w:rPr>
          <w:spacing w:val="1"/>
          <w:sz w:val="24"/>
        </w:rPr>
        <w:t xml:space="preserve"> </w:t>
      </w:r>
      <w:r>
        <w:rPr>
          <w:sz w:val="24"/>
        </w:rPr>
        <w:t>kaçabilir</w:t>
      </w:r>
      <w:r>
        <w:rPr>
          <w:spacing w:val="1"/>
          <w:sz w:val="24"/>
        </w:rPr>
        <w:t xml:space="preserve"> </w:t>
      </w:r>
      <w:r>
        <w:rPr>
          <w:sz w:val="24"/>
        </w:rPr>
        <w:t>veya</w:t>
      </w:r>
      <w:r>
        <w:rPr>
          <w:spacing w:val="1"/>
          <w:sz w:val="24"/>
        </w:rPr>
        <w:t xml:space="preserve"> </w:t>
      </w:r>
      <w:r>
        <w:rPr>
          <w:sz w:val="24"/>
        </w:rPr>
        <w:t>şişlikler</w:t>
      </w:r>
      <w:r>
        <w:rPr>
          <w:spacing w:val="1"/>
          <w:sz w:val="24"/>
        </w:rPr>
        <w:t xml:space="preserve"> </w:t>
      </w:r>
      <w:r>
        <w:rPr>
          <w:sz w:val="24"/>
        </w:rPr>
        <w:t>sebebiyle</w:t>
      </w:r>
      <w:r>
        <w:rPr>
          <w:spacing w:val="1"/>
          <w:sz w:val="24"/>
        </w:rPr>
        <w:t xml:space="preserve"> </w:t>
      </w:r>
      <w:r>
        <w:rPr>
          <w:sz w:val="24"/>
        </w:rPr>
        <w:t>nefes</w:t>
      </w:r>
      <w:r>
        <w:rPr>
          <w:spacing w:val="1"/>
          <w:sz w:val="24"/>
        </w:rPr>
        <w:t xml:space="preserve"> </w:t>
      </w:r>
      <w:r>
        <w:rPr>
          <w:sz w:val="24"/>
        </w:rPr>
        <w:t>almada</w:t>
      </w:r>
      <w:r>
        <w:rPr>
          <w:spacing w:val="1"/>
          <w:sz w:val="24"/>
        </w:rPr>
        <w:t xml:space="preserve"> </w:t>
      </w:r>
      <w:r>
        <w:rPr>
          <w:sz w:val="24"/>
        </w:rPr>
        <w:t>problemler</w:t>
      </w:r>
      <w:r>
        <w:rPr>
          <w:spacing w:val="-8"/>
          <w:sz w:val="24"/>
        </w:rPr>
        <w:t xml:space="preserve"> </w:t>
      </w:r>
      <w:r>
        <w:rPr>
          <w:sz w:val="24"/>
        </w:rPr>
        <w:t>oluşabilir</w:t>
      </w:r>
      <w:r>
        <w:rPr>
          <w:spacing w:val="-6"/>
          <w:sz w:val="24"/>
        </w:rPr>
        <w:t xml:space="preserve"> </w:t>
      </w:r>
      <w:r>
        <w:rPr>
          <w:sz w:val="24"/>
        </w:rPr>
        <w:t>ve</w:t>
      </w:r>
      <w:r>
        <w:rPr>
          <w:spacing w:val="-7"/>
          <w:sz w:val="24"/>
        </w:rPr>
        <w:t xml:space="preserve"> </w:t>
      </w:r>
      <w:r>
        <w:rPr>
          <w:sz w:val="24"/>
        </w:rPr>
        <w:t>hayatı</w:t>
      </w:r>
      <w:r>
        <w:rPr>
          <w:spacing w:val="-7"/>
          <w:sz w:val="24"/>
        </w:rPr>
        <w:t xml:space="preserve"> </w:t>
      </w:r>
      <w:r>
        <w:rPr>
          <w:sz w:val="24"/>
        </w:rPr>
        <w:t>tehdit</w:t>
      </w:r>
      <w:r>
        <w:rPr>
          <w:spacing w:val="-5"/>
          <w:sz w:val="24"/>
        </w:rPr>
        <w:t xml:space="preserve"> </w:t>
      </w:r>
      <w:r>
        <w:rPr>
          <w:sz w:val="24"/>
        </w:rPr>
        <w:t>edici</w:t>
      </w:r>
      <w:r>
        <w:rPr>
          <w:spacing w:val="-8"/>
          <w:sz w:val="24"/>
        </w:rPr>
        <w:t xml:space="preserve"> </w:t>
      </w:r>
      <w:r>
        <w:rPr>
          <w:sz w:val="24"/>
        </w:rPr>
        <w:t>bir</w:t>
      </w:r>
      <w:r>
        <w:rPr>
          <w:spacing w:val="-7"/>
          <w:sz w:val="24"/>
        </w:rPr>
        <w:t xml:space="preserve"> </w:t>
      </w:r>
      <w:r>
        <w:rPr>
          <w:sz w:val="24"/>
        </w:rPr>
        <w:t>durum</w:t>
      </w:r>
      <w:r>
        <w:rPr>
          <w:spacing w:val="-8"/>
          <w:sz w:val="24"/>
        </w:rPr>
        <w:t xml:space="preserve"> </w:t>
      </w:r>
      <w:r>
        <w:rPr>
          <w:sz w:val="24"/>
        </w:rPr>
        <w:t>oluşabilir.</w:t>
      </w:r>
      <w:r>
        <w:rPr>
          <w:spacing w:val="-5"/>
          <w:sz w:val="24"/>
        </w:rPr>
        <w:t xml:space="preserve"> </w:t>
      </w:r>
      <w:r>
        <w:rPr>
          <w:sz w:val="24"/>
        </w:rPr>
        <w:t>Acil</w:t>
      </w:r>
      <w:r>
        <w:rPr>
          <w:spacing w:val="-6"/>
          <w:sz w:val="24"/>
        </w:rPr>
        <w:t xml:space="preserve"> </w:t>
      </w:r>
      <w:r>
        <w:rPr>
          <w:sz w:val="24"/>
        </w:rPr>
        <w:t>cerrahi</w:t>
      </w:r>
      <w:r>
        <w:rPr>
          <w:spacing w:val="-5"/>
          <w:sz w:val="24"/>
        </w:rPr>
        <w:t xml:space="preserve"> </w:t>
      </w:r>
      <w:r>
        <w:rPr>
          <w:sz w:val="24"/>
        </w:rPr>
        <w:t>girişim</w:t>
      </w:r>
      <w:r>
        <w:rPr>
          <w:spacing w:val="-6"/>
          <w:sz w:val="24"/>
        </w:rPr>
        <w:t xml:space="preserve"> </w:t>
      </w:r>
      <w:r>
        <w:rPr>
          <w:sz w:val="24"/>
        </w:rPr>
        <w:t>gerekebilir.</w:t>
      </w:r>
    </w:p>
    <w:p w:rsidR="00A96EAB" w:rsidRDefault="004C7087">
      <w:pPr>
        <w:pStyle w:val="ListeParagraf"/>
        <w:numPr>
          <w:ilvl w:val="0"/>
          <w:numId w:val="1"/>
        </w:numPr>
        <w:tabs>
          <w:tab w:val="left" w:pos="841"/>
        </w:tabs>
        <w:spacing w:line="276" w:lineRule="auto"/>
        <w:jc w:val="both"/>
        <w:rPr>
          <w:sz w:val="24"/>
        </w:rPr>
      </w:pPr>
      <w:r>
        <w:rPr>
          <w:sz w:val="24"/>
        </w:rPr>
        <w:t>Akciğer komplikasyonları: Akciğer komplikasyonları genel anesteziye ikincil olarak kan pıhtılarının</w:t>
      </w:r>
      <w:r>
        <w:rPr>
          <w:spacing w:val="1"/>
          <w:sz w:val="24"/>
        </w:rPr>
        <w:t xml:space="preserve"> </w:t>
      </w:r>
      <w:r>
        <w:rPr>
          <w:sz w:val="24"/>
        </w:rPr>
        <w:t>akciğerin damarlarını tıkaması (akciğer embolisi) veya kısmi akciğer kollapsı (akciğerin bir bölümünün</w:t>
      </w:r>
      <w:r>
        <w:rPr>
          <w:spacing w:val="1"/>
          <w:sz w:val="24"/>
        </w:rPr>
        <w:t xml:space="preserve"> </w:t>
      </w:r>
      <w:r>
        <w:rPr>
          <w:sz w:val="24"/>
        </w:rPr>
        <w:t>havalanamaması) sonucu</w:t>
      </w:r>
      <w:r>
        <w:rPr>
          <w:spacing w:val="1"/>
          <w:sz w:val="24"/>
        </w:rPr>
        <w:t xml:space="preserve"> </w:t>
      </w:r>
      <w:r>
        <w:rPr>
          <w:sz w:val="24"/>
        </w:rPr>
        <w:t>gelişebi</w:t>
      </w:r>
      <w:r>
        <w:rPr>
          <w:sz w:val="24"/>
        </w:rPr>
        <w:t>lir.</w:t>
      </w:r>
      <w:r>
        <w:rPr>
          <w:spacing w:val="1"/>
          <w:sz w:val="24"/>
        </w:rPr>
        <w:t xml:space="preserve"> </w:t>
      </w:r>
      <w:r>
        <w:rPr>
          <w:sz w:val="24"/>
        </w:rPr>
        <w:t>Eğer</w:t>
      </w:r>
      <w:r>
        <w:rPr>
          <w:spacing w:val="1"/>
          <w:sz w:val="24"/>
        </w:rPr>
        <w:t xml:space="preserve"> </w:t>
      </w:r>
      <w:r>
        <w:rPr>
          <w:sz w:val="24"/>
        </w:rPr>
        <w:t>bu</w:t>
      </w:r>
      <w:r>
        <w:rPr>
          <w:spacing w:val="1"/>
          <w:sz w:val="24"/>
        </w:rPr>
        <w:t xml:space="preserve"> </w:t>
      </w:r>
      <w:r>
        <w:rPr>
          <w:sz w:val="24"/>
        </w:rPr>
        <w:t>komplikasyonlardan</w:t>
      </w:r>
      <w:r>
        <w:rPr>
          <w:spacing w:val="1"/>
          <w:sz w:val="24"/>
        </w:rPr>
        <w:t xml:space="preserve"> </w:t>
      </w:r>
      <w:r>
        <w:rPr>
          <w:sz w:val="24"/>
        </w:rPr>
        <w:t>(olumsuz</w:t>
      </w:r>
      <w:r>
        <w:rPr>
          <w:spacing w:val="1"/>
          <w:sz w:val="24"/>
        </w:rPr>
        <w:t xml:space="preserve"> </w:t>
      </w:r>
      <w:r>
        <w:rPr>
          <w:sz w:val="24"/>
        </w:rPr>
        <w:t>sonuç) herhangi</w:t>
      </w:r>
      <w:r>
        <w:rPr>
          <w:spacing w:val="1"/>
          <w:sz w:val="24"/>
        </w:rPr>
        <w:t xml:space="preserve"> </w:t>
      </w:r>
      <w:r>
        <w:rPr>
          <w:sz w:val="24"/>
        </w:rPr>
        <w:t>birisi</w:t>
      </w:r>
      <w:r>
        <w:rPr>
          <w:spacing w:val="1"/>
          <w:sz w:val="24"/>
        </w:rPr>
        <w:t xml:space="preserve"> </w:t>
      </w:r>
      <w:r>
        <w:rPr>
          <w:sz w:val="24"/>
        </w:rPr>
        <w:t>oluşursa çocuğun hastaneye yatırılması ve ek tedaviler gerekebilir. Akciğer embolisi bazı durumlarda</w:t>
      </w:r>
      <w:r>
        <w:rPr>
          <w:spacing w:val="1"/>
          <w:sz w:val="24"/>
        </w:rPr>
        <w:t xml:space="preserve"> </w:t>
      </w:r>
      <w:r>
        <w:rPr>
          <w:sz w:val="24"/>
        </w:rPr>
        <w:t>hayatı</w:t>
      </w:r>
      <w:r>
        <w:rPr>
          <w:spacing w:val="-5"/>
          <w:sz w:val="24"/>
        </w:rPr>
        <w:t xml:space="preserve"> </w:t>
      </w:r>
      <w:r>
        <w:rPr>
          <w:sz w:val="24"/>
        </w:rPr>
        <w:t>tehdit</w:t>
      </w:r>
      <w:r>
        <w:rPr>
          <w:spacing w:val="-1"/>
          <w:sz w:val="24"/>
        </w:rPr>
        <w:t xml:space="preserve"> </w:t>
      </w:r>
      <w:r>
        <w:rPr>
          <w:sz w:val="24"/>
        </w:rPr>
        <w:t>edici</w:t>
      </w:r>
      <w:r>
        <w:rPr>
          <w:spacing w:val="-3"/>
          <w:sz w:val="24"/>
        </w:rPr>
        <w:t xml:space="preserve"> </w:t>
      </w:r>
      <w:r>
        <w:rPr>
          <w:sz w:val="24"/>
        </w:rPr>
        <w:t>veya</w:t>
      </w:r>
      <w:r>
        <w:rPr>
          <w:spacing w:val="-2"/>
          <w:sz w:val="24"/>
        </w:rPr>
        <w:t xml:space="preserve"> </w:t>
      </w:r>
      <w:r>
        <w:rPr>
          <w:sz w:val="24"/>
        </w:rPr>
        <w:t>ölümcül</w:t>
      </w:r>
      <w:r>
        <w:rPr>
          <w:spacing w:val="-4"/>
          <w:sz w:val="24"/>
        </w:rPr>
        <w:t xml:space="preserve"> </w:t>
      </w:r>
      <w:r>
        <w:rPr>
          <w:sz w:val="24"/>
        </w:rPr>
        <w:t>olabilir.</w:t>
      </w:r>
    </w:p>
    <w:p w:rsidR="00A96EAB" w:rsidRDefault="004C7087">
      <w:pPr>
        <w:pStyle w:val="ListeParagraf"/>
        <w:numPr>
          <w:ilvl w:val="0"/>
          <w:numId w:val="1"/>
        </w:numPr>
        <w:tabs>
          <w:tab w:val="left" w:pos="841"/>
        </w:tabs>
        <w:spacing w:line="276" w:lineRule="auto"/>
        <w:ind w:right="254"/>
        <w:jc w:val="both"/>
        <w:rPr>
          <w:sz w:val="24"/>
        </w:rPr>
      </w:pPr>
      <w:r>
        <w:rPr>
          <w:sz w:val="24"/>
        </w:rPr>
        <w:t>Dikişlerin açılması: Ameliyat sonrasında dudakta veya ağız içindeki dikişler doku kalitesi, aşırı gerginlik,</w:t>
      </w:r>
      <w:r>
        <w:rPr>
          <w:spacing w:val="-52"/>
          <w:sz w:val="24"/>
        </w:rPr>
        <w:t xml:space="preserve"> </w:t>
      </w:r>
      <w:r>
        <w:rPr>
          <w:sz w:val="24"/>
        </w:rPr>
        <w:t>enfeksiyon</w:t>
      </w:r>
      <w:r>
        <w:rPr>
          <w:spacing w:val="-8"/>
          <w:sz w:val="24"/>
        </w:rPr>
        <w:t xml:space="preserve"> </w:t>
      </w:r>
      <w:r>
        <w:rPr>
          <w:sz w:val="24"/>
        </w:rPr>
        <w:t>veya</w:t>
      </w:r>
      <w:r>
        <w:rPr>
          <w:spacing w:val="-8"/>
          <w:sz w:val="24"/>
        </w:rPr>
        <w:t xml:space="preserve"> </w:t>
      </w:r>
      <w:r>
        <w:rPr>
          <w:sz w:val="24"/>
        </w:rPr>
        <w:t>bebeğin</w:t>
      </w:r>
      <w:r>
        <w:rPr>
          <w:spacing w:val="-9"/>
          <w:sz w:val="24"/>
        </w:rPr>
        <w:t xml:space="preserve"> </w:t>
      </w:r>
      <w:r>
        <w:rPr>
          <w:sz w:val="24"/>
        </w:rPr>
        <w:t>elleri</w:t>
      </w:r>
      <w:r>
        <w:rPr>
          <w:spacing w:val="-7"/>
          <w:sz w:val="24"/>
        </w:rPr>
        <w:t xml:space="preserve"> </w:t>
      </w:r>
      <w:r>
        <w:rPr>
          <w:sz w:val="24"/>
        </w:rPr>
        <w:t>ile</w:t>
      </w:r>
      <w:r>
        <w:rPr>
          <w:spacing w:val="-7"/>
          <w:sz w:val="24"/>
        </w:rPr>
        <w:t xml:space="preserve"> </w:t>
      </w:r>
      <w:r>
        <w:rPr>
          <w:sz w:val="24"/>
        </w:rPr>
        <w:t>dikişleri</w:t>
      </w:r>
      <w:r>
        <w:rPr>
          <w:spacing w:val="-10"/>
          <w:sz w:val="24"/>
        </w:rPr>
        <w:t xml:space="preserve"> </w:t>
      </w:r>
      <w:r>
        <w:rPr>
          <w:sz w:val="24"/>
        </w:rPr>
        <w:t>ayırması</w:t>
      </w:r>
      <w:r>
        <w:rPr>
          <w:spacing w:val="-9"/>
          <w:sz w:val="24"/>
        </w:rPr>
        <w:t xml:space="preserve"> </w:t>
      </w:r>
      <w:r>
        <w:rPr>
          <w:sz w:val="24"/>
        </w:rPr>
        <w:t>gibi</w:t>
      </w:r>
      <w:r>
        <w:rPr>
          <w:spacing w:val="-8"/>
          <w:sz w:val="24"/>
        </w:rPr>
        <w:t xml:space="preserve"> </w:t>
      </w:r>
      <w:r>
        <w:rPr>
          <w:sz w:val="24"/>
        </w:rPr>
        <w:t>sebeplerden</w:t>
      </w:r>
      <w:r>
        <w:rPr>
          <w:spacing w:val="-7"/>
          <w:sz w:val="24"/>
        </w:rPr>
        <w:t xml:space="preserve"> </w:t>
      </w:r>
      <w:r>
        <w:rPr>
          <w:sz w:val="24"/>
        </w:rPr>
        <w:t>açılabilir.</w:t>
      </w:r>
      <w:r>
        <w:rPr>
          <w:spacing w:val="-8"/>
          <w:sz w:val="24"/>
        </w:rPr>
        <w:t xml:space="preserve"> </w:t>
      </w:r>
      <w:r>
        <w:rPr>
          <w:sz w:val="24"/>
        </w:rPr>
        <w:t>Böyle</w:t>
      </w:r>
      <w:r>
        <w:rPr>
          <w:spacing w:val="-9"/>
          <w:sz w:val="24"/>
        </w:rPr>
        <w:t xml:space="preserve"> </w:t>
      </w:r>
      <w:r>
        <w:rPr>
          <w:sz w:val="24"/>
        </w:rPr>
        <w:t>bir</w:t>
      </w:r>
      <w:r>
        <w:rPr>
          <w:spacing w:val="-10"/>
          <w:sz w:val="24"/>
        </w:rPr>
        <w:t xml:space="preserve"> </w:t>
      </w:r>
      <w:r>
        <w:rPr>
          <w:sz w:val="24"/>
        </w:rPr>
        <w:t>durumda</w:t>
      </w:r>
      <w:r>
        <w:rPr>
          <w:spacing w:val="-8"/>
          <w:sz w:val="24"/>
        </w:rPr>
        <w:t xml:space="preserve"> </w:t>
      </w:r>
      <w:r>
        <w:rPr>
          <w:sz w:val="24"/>
        </w:rPr>
        <w:t>ikincil</w:t>
      </w:r>
      <w:r>
        <w:rPr>
          <w:spacing w:val="-52"/>
          <w:sz w:val="24"/>
        </w:rPr>
        <w:t xml:space="preserve"> </w:t>
      </w:r>
      <w:r>
        <w:rPr>
          <w:sz w:val="24"/>
        </w:rPr>
        <w:t>cerrahi</w:t>
      </w:r>
      <w:r>
        <w:rPr>
          <w:spacing w:val="-3"/>
          <w:sz w:val="24"/>
        </w:rPr>
        <w:t xml:space="preserve"> </w:t>
      </w:r>
      <w:r>
        <w:rPr>
          <w:sz w:val="24"/>
        </w:rPr>
        <w:t>girişimler</w:t>
      </w:r>
      <w:r>
        <w:rPr>
          <w:spacing w:val="-1"/>
          <w:sz w:val="24"/>
        </w:rPr>
        <w:t xml:space="preserve"> </w:t>
      </w:r>
      <w:r>
        <w:rPr>
          <w:sz w:val="24"/>
        </w:rPr>
        <w:t>gerekebilir.</w:t>
      </w:r>
    </w:p>
    <w:p w:rsidR="00A96EAB" w:rsidRDefault="004C7087">
      <w:pPr>
        <w:pStyle w:val="ListeParagraf"/>
        <w:numPr>
          <w:ilvl w:val="0"/>
          <w:numId w:val="1"/>
        </w:numPr>
        <w:tabs>
          <w:tab w:val="left" w:pos="841"/>
        </w:tabs>
        <w:spacing w:line="276" w:lineRule="auto"/>
        <w:ind w:right="255"/>
        <w:jc w:val="both"/>
        <w:rPr>
          <w:sz w:val="24"/>
        </w:rPr>
      </w:pPr>
      <w:r>
        <w:rPr>
          <w:sz w:val="24"/>
        </w:rPr>
        <w:t>Fistül</w:t>
      </w:r>
      <w:r>
        <w:rPr>
          <w:sz w:val="24"/>
        </w:rPr>
        <w:t xml:space="preserve"> oluşumu: Ameliyat sonrası geç dönemde damakta iyileşme tam olmayabilir. İleriki dönemde bu</w:t>
      </w:r>
      <w:r>
        <w:rPr>
          <w:spacing w:val="1"/>
          <w:sz w:val="24"/>
        </w:rPr>
        <w:t xml:space="preserve"> </w:t>
      </w:r>
      <w:r>
        <w:rPr>
          <w:sz w:val="24"/>
        </w:rPr>
        <w:t>bölgelerde burun boşluğu ile ağız boşluğu arasında delik oluşur ve özellikle sıvı gıdalar ağızdan burun</w:t>
      </w:r>
      <w:r>
        <w:rPr>
          <w:spacing w:val="1"/>
          <w:sz w:val="24"/>
        </w:rPr>
        <w:t xml:space="preserve"> </w:t>
      </w:r>
      <w:r>
        <w:rPr>
          <w:sz w:val="24"/>
        </w:rPr>
        <w:t>boşluğuna</w:t>
      </w:r>
      <w:r>
        <w:rPr>
          <w:spacing w:val="-4"/>
          <w:sz w:val="24"/>
        </w:rPr>
        <w:t xml:space="preserve"> </w:t>
      </w:r>
      <w:r>
        <w:rPr>
          <w:sz w:val="24"/>
        </w:rPr>
        <w:t>geçebilir.</w:t>
      </w:r>
      <w:r>
        <w:rPr>
          <w:spacing w:val="-6"/>
          <w:sz w:val="24"/>
        </w:rPr>
        <w:t xml:space="preserve"> </w:t>
      </w:r>
      <w:r>
        <w:rPr>
          <w:sz w:val="24"/>
        </w:rPr>
        <w:t>Fistül</w:t>
      </w:r>
      <w:r>
        <w:rPr>
          <w:spacing w:val="-4"/>
          <w:sz w:val="24"/>
        </w:rPr>
        <w:t xml:space="preserve"> </w:t>
      </w:r>
      <w:r>
        <w:rPr>
          <w:sz w:val="24"/>
        </w:rPr>
        <w:t>gelişiminde</w:t>
      </w:r>
      <w:r>
        <w:rPr>
          <w:spacing w:val="-6"/>
          <w:sz w:val="24"/>
        </w:rPr>
        <w:t xml:space="preserve"> </w:t>
      </w:r>
      <w:r>
        <w:rPr>
          <w:sz w:val="24"/>
        </w:rPr>
        <w:t>ikinci</w:t>
      </w:r>
      <w:r>
        <w:rPr>
          <w:spacing w:val="-4"/>
          <w:sz w:val="24"/>
        </w:rPr>
        <w:t xml:space="preserve"> </w:t>
      </w:r>
      <w:r>
        <w:rPr>
          <w:sz w:val="24"/>
        </w:rPr>
        <w:t>bir</w:t>
      </w:r>
      <w:r>
        <w:rPr>
          <w:spacing w:val="-4"/>
          <w:sz w:val="24"/>
        </w:rPr>
        <w:t xml:space="preserve"> </w:t>
      </w:r>
      <w:r>
        <w:rPr>
          <w:sz w:val="24"/>
        </w:rPr>
        <w:t>cerrahi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z w:val="24"/>
        </w:rPr>
        <w:t>şlem</w:t>
      </w:r>
      <w:r>
        <w:rPr>
          <w:spacing w:val="-4"/>
          <w:sz w:val="24"/>
        </w:rPr>
        <w:t xml:space="preserve"> </w:t>
      </w:r>
      <w:r>
        <w:rPr>
          <w:sz w:val="24"/>
        </w:rPr>
        <w:t>genellikle</w:t>
      </w:r>
      <w:r>
        <w:rPr>
          <w:spacing w:val="-6"/>
          <w:sz w:val="24"/>
        </w:rPr>
        <w:t xml:space="preserve"> </w:t>
      </w:r>
      <w:r>
        <w:rPr>
          <w:sz w:val="24"/>
        </w:rPr>
        <w:t>gerekli</w:t>
      </w:r>
      <w:r>
        <w:rPr>
          <w:spacing w:val="-4"/>
          <w:sz w:val="24"/>
        </w:rPr>
        <w:t xml:space="preserve"> </w:t>
      </w:r>
      <w:r>
        <w:rPr>
          <w:sz w:val="24"/>
        </w:rPr>
        <w:t>olur.</w:t>
      </w:r>
    </w:p>
    <w:p w:rsidR="00A96EAB" w:rsidRDefault="004C7087">
      <w:pPr>
        <w:pStyle w:val="ListeParagraf"/>
        <w:numPr>
          <w:ilvl w:val="0"/>
          <w:numId w:val="1"/>
        </w:numPr>
        <w:tabs>
          <w:tab w:val="left" w:pos="841"/>
        </w:tabs>
        <w:spacing w:line="276" w:lineRule="auto"/>
        <w:jc w:val="both"/>
        <w:rPr>
          <w:sz w:val="24"/>
        </w:rPr>
      </w:pPr>
      <w:r>
        <w:rPr>
          <w:sz w:val="24"/>
        </w:rPr>
        <w:t>Cerrahi anestezi: Hem lokal hem genel anestezinin riskleri vardır. Cerrahi anestezi veya sedasyonun</w:t>
      </w:r>
      <w:r>
        <w:rPr>
          <w:spacing w:val="1"/>
          <w:sz w:val="24"/>
        </w:rPr>
        <w:t xml:space="preserve"> </w:t>
      </w:r>
      <w:r>
        <w:rPr>
          <w:sz w:val="24"/>
        </w:rPr>
        <w:t>(hastayı tam uyutmadan sakinleştirmek) tüm formlarında komplikasyon, yaralanma ve hatta ölüm</w:t>
      </w:r>
      <w:r>
        <w:rPr>
          <w:spacing w:val="1"/>
          <w:sz w:val="24"/>
        </w:rPr>
        <w:t xml:space="preserve"> </w:t>
      </w:r>
      <w:r>
        <w:rPr>
          <w:sz w:val="24"/>
        </w:rPr>
        <w:t>olasılığı</w:t>
      </w:r>
      <w:r>
        <w:rPr>
          <w:spacing w:val="-6"/>
          <w:sz w:val="24"/>
        </w:rPr>
        <w:t xml:space="preserve"> </w:t>
      </w:r>
      <w:r>
        <w:rPr>
          <w:sz w:val="24"/>
        </w:rPr>
        <w:t>olabilir.</w:t>
      </w:r>
    </w:p>
    <w:p w:rsidR="00A96EAB" w:rsidRDefault="004C7087">
      <w:pPr>
        <w:pStyle w:val="ListeParagraf"/>
        <w:numPr>
          <w:ilvl w:val="0"/>
          <w:numId w:val="1"/>
        </w:numPr>
        <w:tabs>
          <w:tab w:val="left" w:pos="841"/>
        </w:tabs>
        <w:spacing w:line="276" w:lineRule="auto"/>
        <w:ind w:right="256"/>
        <w:jc w:val="both"/>
        <w:rPr>
          <w:sz w:val="24"/>
        </w:rPr>
      </w:pPr>
      <w:r>
        <w:rPr>
          <w:sz w:val="24"/>
        </w:rPr>
        <w:t>Alerji: Nadir vakalarda bantlara, dikiş malzemesine veya uygulanan ilaçlara karşı alerjiler bildirilmiştir.</w:t>
      </w:r>
      <w:r>
        <w:rPr>
          <w:spacing w:val="1"/>
          <w:sz w:val="24"/>
        </w:rPr>
        <w:t xml:space="preserve"> </w:t>
      </w:r>
      <w:r>
        <w:rPr>
          <w:sz w:val="24"/>
        </w:rPr>
        <w:t>Daha</w:t>
      </w:r>
      <w:r>
        <w:rPr>
          <w:spacing w:val="1"/>
          <w:sz w:val="24"/>
        </w:rPr>
        <w:t xml:space="preserve"> </w:t>
      </w:r>
      <w:r>
        <w:rPr>
          <w:sz w:val="24"/>
        </w:rPr>
        <w:t>ciddi</w:t>
      </w:r>
      <w:r>
        <w:rPr>
          <w:spacing w:val="1"/>
          <w:sz w:val="24"/>
        </w:rPr>
        <w:t xml:space="preserve"> </w:t>
      </w:r>
      <w:r>
        <w:rPr>
          <w:sz w:val="24"/>
        </w:rPr>
        <w:t>olan</w:t>
      </w:r>
      <w:r>
        <w:rPr>
          <w:spacing w:val="1"/>
          <w:sz w:val="24"/>
        </w:rPr>
        <w:t xml:space="preserve"> </w:t>
      </w:r>
      <w:r>
        <w:rPr>
          <w:sz w:val="24"/>
        </w:rPr>
        <w:t>sistemik</w:t>
      </w:r>
      <w:r>
        <w:rPr>
          <w:spacing w:val="1"/>
          <w:sz w:val="24"/>
        </w:rPr>
        <w:t xml:space="preserve"> </w:t>
      </w:r>
      <w:r>
        <w:rPr>
          <w:sz w:val="24"/>
        </w:rPr>
        <w:t>alerjiler</w:t>
      </w:r>
      <w:r>
        <w:rPr>
          <w:spacing w:val="1"/>
          <w:sz w:val="24"/>
        </w:rPr>
        <w:t xml:space="preserve"> </w:t>
      </w:r>
      <w:r>
        <w:rPr>
          <w:sz w:val="24"/>
        </w:rPr>
        <w:t>cerrahi</w:t>
      </w:r>
      <w:r>
        <w:rPr>
          <w:spacing w:val="1"/>
          <w:sz w:val="24"/>
        </w:rPr>
        <w:t xml:space="preserve"> </w:t>
      </w:r>
      <w:r>
        <w:rPr>
          <w:sz w:val="24"/>
        </w:rPr>
        <w:t>sırasında</w:t>
      </w:r>
      <w:r>
        <w:rPr>
          <w:spacing w:val="1"/>
          <w:sz w:val="24"/>
        </w:rPr>
        <w:t xml:space="preserve"> </w:t>
      </w:r>
      <w:r>
        <w:rPr>
          <w:sz w:val="24"/>
        </w:rPr>
        <w:t>kullanılan</w:t>
      </w:r>
      <w:r>
        <w:rPr>
          <w:spacing w:val="1"/>
          <w:sz w:val="24"/>
        </w:rPr>
        <w:t xml:space="preserve"> </w:t>
      </w:r>
      <w:r>
        <w:rPr>
          <w:sz w:val="24"/>
        </w:rPr>
        <w:t>ilaçlardan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reçete</w:t>
      </w:r>
      <w:r>
        <w:rPr>
          <w:spacing w:val="1"/>
          <w:sz w:val="24"/>
        </w:rPr>
        <w:t xml:space="preserve"> </w:t>
      </w:r>
      <w:r>
        <w:rPr>
          <w:sz w:val="24"/>
        </w:rPr>
        <w:t>edilen</w:t>
      </w:r>
      <w:r>
        <w:rPr>
          <w:spacing w:val="1"/>
          <w:sz w:val="24"/>
        </w:rPr>
        <w:t xml:space="preserve"> </w:t>
      </w:r>
      <w:r>
        <w:rPr>
          <w:sz w:val="24"/>
        </w:rPr>
        <w:t>ilaçlarla</w:t>
      </w:r>
      <w:r>
        <w:rPr>
          <w:spacing w:val="-52"/>
          <w:sz w:val="24"/>
        </w:rPr>
        <w:t xml:space="preserve"> </w:t>
      </w:r>
      <w:r>
        <w:rPr>
          <w:sz w:val="24"/>
        </w:rPr>
        <w:t>meydana</w:t>
      </w:r>
      <w:r>
        <w:rPr>
          <w:spacing w:val="-3"/>
          <w:sz w:val="24"/>
        </w:rPr>
        <w:t xml:space="preserve"> </w:t>
      </w:r>
      <w:r>
        <w:rPr>
          <w:sz w:val="24"/>
        </w:rPr>
        <w:t>gelir.</w:t>
      </w:r>
      <w:r>
        <w:rPr>
          <w:spacing w:val="-4"/>
          <w:sz w:val="24"/>
        </w:rPr>
        <w:t xml:space="preserve"> </w:t>
      </w:r>
      <w:r>
        <w:rPr>
          <w:sz w:val="24"/>
        </w:rPr>
        <w:t>Alerjik</w:t>
      </w:r>
      <w:r>
        <w:rPr>
          <w:spacing w:val="-3"/>
          <w:sz w:val="24"/>
        </w:rPr>
        <w:t xml:space="preserve"> </w:t>
      </w:r>
      <w:r>
        <w:rPr>
          <w:sz w:val="24"/>
        </w:rPr>
        <w:t>reaksiyonlar</w:t>
      </w:r>
      <w:r>
        <w:rPr>
          <w:spacing w:val="-5"/>
          <w:sz w:val="24"/>
        </w:rPr>
        <w:t xml:space="preserve"> </w:t>
      </w:r>
      <w:r>
        <w:rPr>
          <w:sz w:val="24"/>
        </w:rPr>
        <w:t>ek</w:t>
      </w:r>
      <w:r>
        <w:rPr>
          <w:spacing w:val="-5"/>
          <w:sz w:val="24"/>
        </w:rPr>
        <w:t xml:space="preserve"> </w:t>
      </w:r>
      <w:r>
        <w:rPr>
          <w:sz w:val="24"/>
        </w:rPr>
        <w:t>tedavi</w:t>
      </w:r>
      <w:r>
        <w:rPr>
          <w:spacing w:val="-6"/>
          <w:sz w:val="24"/>
        </w:rPr>
        <w:t xml:space="preserve"> </w:t>
      </w:r>
      <w:r>
        <w:rPr>
          <w:sz w:val="24"/>
        </w:rPr>
        <w:t>gerektirir.</w:t>
      </w:r>
    </w:p>
    <w:p w:rsidR="00A96EAB" w:rsidRDefault="00A96EAB">
      <w:pPr>
        <w:spacing w:line="276" w:lineRule="auto"/>
        <w:jc w:val="both"/>
        <w:rPr>
          <w:sz w:val="24"/>
        </w:rPr>
        <w:sectPr w:rsidR="00A96EAB">
          <w:pgSz w:w="11920" w:h="16850"/>
          <w:pgMar w:top="1600" w:right="420" w:bottom="680" w:left="480" w:header="401" w:footer="482" w:gutter="0"/>
          <w:cols w:space="720"/>
        </w:sectPr>
      </w:pPr>
    </w:p>
    <w:p w:rsidR="00A96EAB" w:rsidRDefault="00A96EAB">
      <w:pPr>
        <w:pStyle w:val="GvdeMetni"/>
        <w:spacing w:before="9"/>
        <w:ind w:left="0"/>
        <w:jc w:val="left"/>
        <w:rPr>
          <w:sz w:val="18"/>
        </w:rPr>
      </w:pPr>
    </w:p>
    <w:p w:rsidR="00A96EAB" w:rsidRDefault="004C7087">
      <w:pPr>
        <w:pStyle w:val="Balk1"/>
        <w:spacing w:before="52"/>
      </w:pPr>
      <w:r>
        <w:t>GEREKEBİLECEK</w:t>
      </w:r>
      <w:r>
        <w:rPr>
          <w:spacing w:val="-12"/>
        </w:rPr>
        <w:t xml:space="preserve"> </w:t>
      </w:r>
      <w:r>
        <w:t>EK</w:t>
      </w:r>
      <w:r>
        <w:rPr>
          <w:spacing w:val="-10"/>
        </w:rPr>
        <w:t xml:space="preserve"> </w:t>
      </w:r>
      <w:r>
        <w:t>CERRAHİ</w:t>
      </w:r>
      <w:r>
        <w:rPr>
          <w:spacing w:val="-8"/>
        </w:rPr>
        <w:t xml:space="preserve"> </w:t>
      </w:r>
      <w:r>
        <w:t>İŞLEMLER</w:t>
      </w:r>
    </w:p>
    <w:p w:rsidR="00A96EAB" w:rsidRDefault="004C7087">
      <w:pPr>
        <w:pStyle w:val="GvdeMetni"/>
        <w:spacing w:before="43" w:line="276" w:lineRule="auto"/>
        <w:ind w:right="254"/>
      </w:pPr>
      <w:r>
        <w:t>Damak yarıklarının uzun dönem sonuçlarını etkileyebilecek risk ve komplikasyonlara (olumsuz sonuç) ek</w:t>
      </w:r>
      <w:r>
        <w:rPr>
          <w:spacing w:val="1"/>
        </w:rPr>
        <w:t xml:space="preserve"> </w:t>
      </w:r>
      <w:r>
        <w:t>olarak farklı durumlar da söz konusudur. Nadir görülseler de, bahsedilen riskler özellikl</w:t>
      </w:r>
      <w:r>
        <w:t>e dudak – damak</w:t>
      </w:r>
      <w:r>
        <w:rPr>
          <w:spacing w:val="1"/>
        </w:rPr>
        <w:t xml:space="preserve"> </w:t>
      </w:r>
      <w:r>
        <w:t>yarıkları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ilgilidir.</w:t>
      </w:r>
      <w:r>
        <w:rPr>
          <w:spacing w:val="1"/>
        </w:rPr>
        <w:t xml:space="preserve"> </w:t>
      </w:r>
      <w:r>
        <w:t>Başka</w:t>
      </w:r>
      <w:r>
        <w:rPr>
          <w:spacing w:val="1"/>
        </w:rPr>
        <w:t xml:space="preserve"> </w:t>
      </w:r>
      <w:r>
        <w:t>risk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komplikasyonlar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görülebilmesine</w:t>
      </w:r>
      <w:r>
        <w:rPr>
          <w:spacing w:val="1"/>
        </w:rPr>
        <w:t xml:space="preserve"> </w:t>
      </w:r>
      <w:r>
        <w:t>karşın,</w:t>
      </w:r>
      <w:r>
        <w:rPr>
          <w:spacing w:val="1"/>
        </w:rPr>
        <w:t xml:space="preserve"> </w:t>
      </w:r>
      <w:r>
        <w:t>bunlar</w:t>
      </w:r>
      <w:r>
        <w:rPr>
          <w:spacing w:val="1"/>
        </w:rPr>
        <w:t xml:space="preserve"> </w:t>
      </w:r>
      <w:r>
        <w:t>daha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nadirdir.</w:t>
      </w:r>
      <w:r>
        <w:rPr>
          <w:spacing w:val="1"/>
        </w:rPr>
        <w:t xml:space="preserve"> </w:t>
      </w:r>
      <w:r>
        <w:t>Komplikasyon gelişmesi halinde ek tedaviler veya cerrahi girişim gerekebilir. Tıp ve cerrahide kesinlik yoktur.</w:t>
      </w:r>
      <w:r>
        <w:rPr>
          <w:spacing w:val="1"/>
        </w:rPr>
        <w:t xml:space="preserve"> </w:t>
      </w:r>
      <w:r>
        <w:t>İyi</w:t>
      </w:r>
      <w:r>
        <w:rPr>
          <w:spacing w:val="-3"/>
        </w:rPr>
        <w:t xml:space="preserve"> </w:t>
      </w:r>
      <w:r>
        <w:t>sonuçlar</w:t>
      </w:r>
      <w:r>
        <w:rPr>
          <w:spacing w:val="-5"/>
        </w:rPr>
        <w:t xml:space="preserve"> </w:t>
      </w:r>
      <w:r>
        <w:t>beklense</w:t>
      </w:r>
      <w:r>
        <w:rPr>
          <w:spacing w:val="-5"/>
        </w:rPr>
        <w:t xml:space="preserve"> </w:t>
      </w:r>
      <w:r>
        <w:t>de,</w:t>
      </w:r>
      <w:r>
        <w:rPr>
          <w:spacing w:val="-5"/>
        </w:rPr>
        <w:t xml:space="preserve"> </w:t>
      </w:r>
      <w:r>
        <w:t>elde</w:t>
      </w:r>
      <w:r>
        <w:rPr>
          <w:spacing w:val="-2"/>
        </w:rPr>
        <w:t xml:space="preserve"> </w:t>
      </w:r>
      <w:r>
        <w:t>edilebilecek</w:t>
      </w:r>
      <w:r>
        <w:rPr>
          <w:spacing w:val="-3"/>
        </w:rPr>
        <w:t xml:space="preserve"> </w:t>
      </w:r>
      <w:r>
        <w:t>sonuçlar</w:t>
      </w:r>
      <w:r>
        <w:rPr>
          <w:spacing w:val="-3"/>
        </w:rPr>
        <w:t xml:space="preserve"> </w:t>
      </w:r>
      <w:r>
        <w:t>hakkında</w:t>
      </w:r>
      <w:r>
        <w:rPr>
          <w:spacing w:val="-3"/>
        </w:rPr>
        <w:t xml:space="preserve"> </w:t>
      </w:r>
      <w:r>
        <w:t>hiçbir</w:t>
      </w:r>
      <w:r>
        <w:rPr>
          <w:spacing w:val="-3"/>
        </w:rPr>
        <w:t xml:space="preserve"> </w:t>
      </w:r>
      <w:r>
        <w:t>garanti</w:t>
      </w:r>
      <w:r>
        <w:rPr>
          <w:spacing w:val="-4"/>
        </w:rPr>
        <w:t xml:space="preserve"> </w:t>
      </w:r>
      <w:r>
        <w:t>veya</w:t>
      </w:r>
      <w:r>
        <w:rPr>
          <w:spacing w:val="-3"/>
        </w:rPr>
        <w:t xml:space="preserve"> </w:t>
      </w:r>
      <w:r>
        <w:t>teminat</w:t>
      </w:r>
      <w:r>
        <w:rPr>
          <w:spacing w:val="-4"/>
        </w:rPr>
        <w:t xml:space="preserve"> </w:t>
      </w:r>
      <w:r>
        <w:t>verilemez.</w:t>
      </w:r>
      <w:r>
        <w:rPr>
          <w:spacing w:val="-6"/>
        </w:rPr>
        <w:t xml:space="preserve"> </w:t>
      </w:r>
      <w:r>
        <w:t>Ek</w:t>
      </w:r>
      <w:r>
        <w:rPr>
          <w:spacing w:val="-4"/>
        </w:rPr>
        <w:t xml:space="preserve"> </w:t>
      </w:r>
      <w:r>
        <w:t>cerrahi</w:t>
      </w:r>
      <w:r>
        <w:rPr>
          <w:spacing w:val="-52"/>
        </w:rPr>
        <w:t xml:space="preserve"> </w:t>
      </w:r>
      <w:r>
        <w:t>işlemler</w:t>
      </w:r>
      <w:r>
        <w:rPr>
          <w:spacing w:val="1"/>
        </w:rPr>
        <w:t xml:space="preserve"> </w:t>
      </w:r>
      <w:r>
        <w:t>damağın</w:t>
      </w:r>
      <w:r>
        <w:rPr>
          <w:spacing w:val="1"/>
        </w:rPr>
        <w:t xml:space="preserve"> </w:t>
      </w:r>
      <w:r>
        <w:t>yeniden</w:t>
      </w:r>
      <w:r>
        <w:rPr>
          <w:spacing w:val="1"/>
        </w:rPr>
        <w:t xml:space="preserve"> </w:t>
      </w:r>
      <w:r>
        <w:t>onarımının</w:t>
      </w:r>
      <w:r>
        <w:rPr>
          <w:spacing w:val="1"/>
        </w:rPr>
        <w:t xml:space="preserve"> </w:t>
      </w:r>
      <w:r>
        <w:t>gerekmesinden,</w:t>
      </w:r>
      <w:r>
        <w:rPr>
          <w:spacing w:val="1"/>
        </w:rPr>
        <w:t xml:space="preserve"> </w:t>
      </w:r>
      <w:r>
        <w:t>dişlerin</w:t>
      </w:r>
      <w:r>
        <w:rPr>
          <w:spacing w:val="1"/>
        </w:rPr>
        <w:t xml:space="preserve"> </w:t>
      </w:r>
      <w:r>
        <w:t>bulunduğu</w:t>
      </w:r>
      <w:r>
        <w:rPr>
          <w:spacing w:val="1"/>
        </w:rPr>
        <w:t xml:space="preserve"> </w:t>
      </w:r>
      <w:r>
        <w:t>arkın</w:t>
      </w:r>
      <w:r>
        <w:rPr>
          <w:spacing w:val="1"/>
        </w:rPr>
        <w:t xml:space="preserve"> </w:t>
      </w:r>
      <w:r>
        <w:t>kemik</w:t>
      </w:r>
      <w:r>
        <w:rPr>
          <w:spacing w:val="1"/>
        </w:rPr>
        <w:t xml:space="preserve"> </w:t>
      </w:r>
      <w:r>
        <w:t>devamlılığının</w:t>
      </w:r>
      <w:r>
        <w:rPr>
          <w:spacing w:val="1"/>
        </w:rPr>
        <w:t xml:space="preserve"> </w:t>
      </w:r>
      <w:r>
        <w:t>sağlanması, konuşma bozukluğunun giderilmesine yardımcı olmak için d</w:t>
      </w:r>
      <w:r>
        <w:t>amağın gerisi ile boğazına yapılacak</w:t>
      </w:r>
      <w:r>
        <w:rPr>
          <w:spacing w:val="1"/>
        </w:rPr>
        <w:t xml:space="preserve"> </w:t>
      </w:r>
      <w:r>
        <w:t>birçok işlem ile birlikte ergenlik çağından sonra ağız kapanışını düzeltmek için çene ameliyatını (ortognatik</w:t>
      </w:r>
      <w:r>
        <w:rPr>
          <w:spacing w:val="1"/>
        </w:rPr>
        <w:t xml:space="preserve"> </w:t>
      </w:r>
      <w:r>
        <w:t>cerrahi)</w:t>
      </w:r>
      <w:r>
        <w:rPr>
          <w:spacing w:val="1"/>
        </w:rPr>
        <w:t xml:space="preserve"> </w:t>
      </w:r>
      <w:r>
        <w:t>kapsar.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işlemlerin</w:t>
      </w:r>
      <w:r>
        <w:rPr>
          <w:spacing w:val="1"/>
        </w:rPr>
        <w:t xml:space="preserve"> </w:t>
      </w:r>
      <w:r>
        <w:t>zamanında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doğru</w:t>
      </w:r>
      <w:r>
        <w:rPr>
          <w:spacing w:val="1"/>
        </w:rPr>
        <w:t xml:space="preserve"> </w:t>
      </w:r>
      <w:r>
        <w:t>yapılması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doktorunuzla</w:t>
      </w:r>
      <w:r>
        <w:rPr>
          <w:spacing w:val="1"/>
        </w:rPr>
        <w:t xml:space="preserve"> </w:t>
      </w:r>
      <w:r>
        <w:t>teması</w:t>
      </w:r>
      <w:r>
        <w:rPr>
          <w:spacing w:val="1"/>
        </w:rPr>
        <w:t xml:space="preserve"> </w:t>
      </w:r>
      <w:r>
        <w:t>hiçbir</w:t>
      </w:r>
      <w:r>
        <w:rPr>
          <w:spacing w:val="1"/>
        </w:rPr>
        <w:t xml:space="preserve"> </w:t>
      </w:r>
      <w:r>
        <w:t>zaman</w:t>
      </w:r>
      <w:r>
        <w:rPr>
          <w:spacing w:val="1"/>
        </w:rPr>
        <w:t xml:space="preserve"> </w:t>
      </w:r>
      <w:r>
        <w:t>kesmemeniz</w:t>
      </w:r>
      <w:r>
        <w:rPr>
          <w:spacing w:val="-2"/>
        </w:rPr>
        <w:t xml:space="preserve"> </w:t>
      </w:r>
      <w:r>
        <w:t>gerekir.</w:t>
      </w:r>
    </w:p>
    <w:p w:rsidR="00A96EAB" w:rsidRDefault="004C7087">
      <w:pPr>
        <w:pStyle w:val="Balk1"/>
        <w:spacing w:before="169" w:line="276" w:lineRule="auto"/>
        <w:ind w:right="259" w:firstLine="720"/>
      </w:pPr>
      <w:r>
        <w:t>Yukarıda anlatılan tedavi işlemi ile ilgili olarak belgede yazılı olanlar ve sorularıma aldığım cevaplar</w:t>
      </w:r>
      <w:r>
        <w:rPr>
          <w:spacing w:val="1"/>
        </w:rPr>
        <w:t xml:space="preserve"> </w:t>
      </w:r>
      <w:r>
        <w:t>ile bana, sağlığım ve yapılacak uygulamalar hakkında yeterli ve tatmin edici bilgilerin verildiğine inanıyor,</w:t>
      </w:r>
      <w:r>
        <w:rPr>
          <w:spacing w:val="1"/>
        </w:rPr>
        <w:t xml:space="preserve"> </w:t>
      </w:r>
      <w:r>
        <w:t>hiçbir</w:t>
      </w:r>
      <w:r>
        <w:rPr>
          <w:spacing w:val="-3"/>
        </w:rPr>
        <w:t xml:space="preserve"> </w:t>
      </w:r>
      <w:r>
        <w:t>baskı</w:t>
      </w:r>
      <w:r>
        <w:rPr>
          <w:spacing w:val="-1"/>
        </w:rPr>
        <w:t xml:space="preserve"> </w:t>
      </w:r>
      <w:r>
        <w:t>altında</w:t>
      </w:r>
      <w:r>
        <w:rPr>
          <w:spacing w:val="-2"/>
        </w:rPr>
        <w:t xml:space="preserve"> </w:t>
      </w:r>
      <w:r>
        <w:t>kalmadan,</w:t>
      </w:r>
      <w:r>
        <w:rPr>
          <w:spacing w:val="-1"/>
        </w:rPr>
        <w:t xml:space="preserve"> </w:t>
      </w:r>
      <w:r>
        <w:t>kendi</w:t>
      </w:r>
      <w:r>
        <w:rPr>
          <w:spacing w:val="-3"/>
        </w:rPr>
        <w:t xml:space="preserve"> </w:t>
      </w:r>
      <w:r>
        <w:t>özgür irademle</w:t>
      </w:r>
      <w:r>
        <w:rPr>
          <w:spacing w:val="-3"/>
        </w:rPr>
        <w:t xml:space="preserve"> </w:t>
      </w:r>
      <w:r>
        <w:t>bu</w:t>
      </w:r>
      <w:r>
        <w:rPr>
          <w:spacing w:val="-2"/>
        </w:rPr>
        <w:t xml:space="preserve"> </w:t>
      </w:r>
      <w:r>
        <w:t>formu</w:t>
      </w:r>
      <w:r>
        <w:rPr>
          <w:spacing w:val="-3"/>
        </w:rPr>
        <w:t xml:space="preserve"> </w:t>
      </w:r>
      <w:r>
        <w:t>imzalamak</w:t>
      </w:r>
      <w:r>
        <w:rPr>
          <w:spacing w:val="-2"/>
        </w:rPr>
        <w:t xml:space="preserve"> </w:t>
      </w:r>
      <w:r>
        <w:t>suretiyle</w:t>
      </w:r>
      <w:r>
        <w:rPr>
          <w:spacing w:val="-2"/>
        </w:rPr>
        <w:t xml:space="preserve"> </w:t>
      </w:r>
      <w:r>
        <w:t>onay</w:t>
      </w:r>
      <w:r>
        <w:rPr>
          <w:spacing w:val="-3"/>
        </w:rPr>
        <w:t xml:space="preserve"> </w:t>
      </w:r>
      <w:r>
        <w:t>veriyorum.</w:t>
      </w:r>
    </w:p>
    <w:p w:rsidR="00A96EAB" w:rsidRDefault="00A96EAB">
      <w:pPr>
        <w:pStyle w:val="GvdeMetni"/>
        <w:spacing w:before="8"/>
        <w:ind w:left="0"/>
        <w:jc w:val="left"/>
        <w:rPr>
          <w:b/>
          <w:sz w:val="27"/>
        </w:rPr>
      </w:pPr>
    </w:p>
    <w:p w:rsidR="00A96EAB" w:rsidRDefault="004C7087">
      <w:pPr>
        <w:ind w:left="120"/>
        <w:jc w:val="both"/>
        <w:rPr>
          <w:b/>
          <w:sz w:val="24"/>
        </w:rPr>
      </w:pPr>
      <w:r>
        <w:rPr>
          <w:b/>
          <w:sz w:val="24"/>
        </w:rPr>
        <w:t>…………..…………………………..………………….….……………..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(El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yazınız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ile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okudum,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anladım,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onaylıyorum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yazınız).</w:t>
      </w:r>
    </w:p>
    <w:p w:rsidR="00A96EAB" w:rsidRDefault="004C7087">
      <w:pPr>
        <w:tabs>
          <w:tab w:val="left" w:pos="7426"/>
          <w:tab w:val="left" w:pos="9345"/>
        </w:tabs>
        <w:spacing w:before="149"/>
        <w:ind w:left="3970"/>
        <w:rPr>
          <w:b/>
        </w:rPr>
      </w:pPr>
      <w:r>
        <w:rPr>
          <w:b/>
        </w:rPr>
        <w:t>Adı-Soyadı</w:t>
      </w:r>
      <w:r>
        <w:rPr>
          <w:b/>
        </w:rPr>
        <w:tab/>
        <w:t>İmza</w:t>
      </w:r>
      <w:r>
        <w:rPr>
          <w:b/>
        </w:rPr>
        <w:tab/>
      </w:r>
      <w:r>
        <w:rPr>
          <w:b/>
          <w:spacing w:val="-1"/>
        </w:rPr>
        <w:t>Tarih</w:t>
      </w:r>
      <w:r>
        <w:rPr>
          <w:b/>
          <w:spacing w:val="-14"/>
        </w:rPr>
        <w:t xml:space="preserve"> </w:t>
      </w:r>
      <w:r>
        <w:rPr>
          <w:b/>
        </w:rPr>
        <w:t>/Saat</w:t>
      </w:r>
    </w:p>
    <w:p w:rsidR="00A96EAB" w:rsidRDefault="00A96EAB">
      <w:pPr>
        <w:pStyle w:val="GvdeMetni"/>
        <w:spacing w:before="1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3685"/>
        <w:gridCol w:w="2269"/>
        <w:gridCol w:w="2127"/>
      </w:tblGrid>
      <w:tr w:rsidR="00A96EAB">
        <w:trPr>
          <w:trHeight w:val="770"/>
        </w:trPr>
        <w:tc>
          <w:tcPr>
            <w:tcW w:w="2700" w:type="dxa"/>
          </w:tcPr>
          <w:p w:rsidR="00A96EAB" w:rsidRDefault="004C7087">
            <w:pPr>
              <w:pStyle w:val="TableParagraph"/>
              <w:spacing w:before="114"/>
              <w:ind w:left="67" w:right="136"/>
            </w:pPr>
            <w:r>
              <w:t>Hasta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Hastanın Yakını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Yasal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Temsilcisi(*)</w:t>
            </w:r>
          </w:p>
        </w:tc>
        <w:tc>
          <w:tcPr>
            <w:tcW w:w="3685" w:type="dxa"/>
          </w:tcPr>
          <w:p w:rsidR="00A96EAB" w:rsidRDefault="00A96E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A96EAB" w:rsidRDefault="00A96E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A96EAB" w:rsidRDefault="00A96EAB">
            <w:pPr>
              <w:pStyle w:val="TableParagraph"/>
              <w:rPr>
                <w:rFonts w:ascii="Times New Roman"/>
              </w:rPr>
            </w:pPr>
          </w:p>
        </w:tc>
      </w:tr>
      <w:tr w:rsidR="00A96EAB">
        <w:trPr>
          <w:trHeight w:val="1149"/>
        </w:trPr>
        <w:tc>
          <w:tcPr>
            <w:tcW w:w="10781" w:type="dxa"/>
            <w:gridSpan w:val="4"/>
          </w:tcPr>
          <w:p w:rsidR="00A96EAB" w:rsidRDefault="004C7087">
            <w:pPr>
              <w:pStyle w:val="TableParagraph"/>
              <w:spacing w:line="220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1"/>
              </w:rPr>
              <w:t>Yakını-Yakınlık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Derecesi:</w:t>
            </w:r>
          </w:p>
          <w:p w:rsidR="00A96EAB" w:rsidRDefault="004C7087">
            <w:pPr>
              <w:pStyle w:val="TableParagraph"/>
              <w:spacing w:line="182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1"/>
              </w:rPr>
              <w:t>Yasal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1"/>
              </w:rPr>
              <w:t>Temsilcisinden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Rıza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Alınma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Nedeni:</w:t>
            </w:r>
          </w:p>
          <w:p w:rsidR="00A96EAB" w:rsidRDefault="004C7087">
            <w:pPr>
              <w:pStyle w:val="TableParagraph"/>
              <w:tabs>
                <w:tab w:val="left" w:pos="2962"/>
                <w:tab w:val="left" w:pos="5794"/>
                <w:tab w:val="left" w:pos="9263"/>
              </w:tabs>
              <w:spacing w:line="323" w:lineRule="exact"/>
              <w:ind w:left="67"/>
            </w:pPr>
            <w:r>
              <w:rPr>
                <w:sz w:val="32"/>
              </w:rPr>
              <w:t>□</w:t>
            </w:r>
            <w:r>
              <w:t>Hastanın</w:t>
            </w:r>
            <w:r>
              <w:rPr>
                <w:spacing w:val="-6"/>
              </w:rPr>
              <w:t xml:space="preserve"> </w:t>
            </w:r>
            <w:r>
              <w:t>bilinci</w:t>
            </w:r>
            <w:r>
              <w:rPr>
                <w:spacing w:val="-7"/>
              </w:rPr>
              <w:t xml:space="preserve"> </w:t>
            </w:r>
            <w:r>
              <w:t>kapalı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</w:rPr>
              <w:t>Hasta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18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yaşından</w:t>
            </w:r>
            <w:r>
              <w:rPr>
                <w:spacing w:val="-7"/>
              </w:rPr>
              <w:t xml:space="preserve"> </w:t>
            </w:r>
            <w:r>
              <w:t>küçük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</w:rPr>
              <w:t>Hastanın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karar</w:t>
            </w:r>
            <w:r>
              <w:rPr>
                <w:spacing w:val="-8"/>
              </w:rPr>
              <w:t xml:space="preserve"> </w:t>
            </w:r>
            <w:r>
              <w:t>verme</w:t>
            </w:r>
            <w:r>
              <w:rPr>
                <w:spacing w:val="-3"/>
              </w:rPr>
              <w:t xml:space="preserve"> </w:t>
            </w:r>
            <w:r>
              <w:t>yetisi</w:t>
            </w:r>
            <w:r>
              <w:rPr>
                <w:spacing w:val="-5"/>
              </w:rPr>
              <w:t xml:space="preserve"> </w:t>
            </w:r>
            <w:r>
              <w:t>yok</w:t>
            </w:r>
            <w:r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 xml:space="preserve"> </w:t>
            </w:r>
            <w:r>
              <w:t>Acil</w:t>
            </w:r>
          </w:p>
          <w:p w:rsidR="00A96EAB" w:rsidRDefault="004C7087">
            <w:pPr>
              <w:pStyle w:val="TableParagraph"/>
              <w:tabs>
                <w:tab w:val="left" w:pos="7277"/>
                <w:tab w:val="left" w:pos="9246"/>
              </w:tabs>
              <w:spacing w:before="163" w:line="242" w:lineRule="exact"/>
              <w:ind w:left="3807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Soyadı</w:t>
            </w:r>
            <w:r>
              <w:rPr>
                <w:b/>
              </w:rPr>
              <w:tab/>
              <w:t>İmza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Tarih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/Saat</w:t>
            </w:r>
          </w:p>
        </w:tc>
      </w:tr>
      <w:tr w:rsidR="00A96EAB">
        <w:trPr>
          <w:trHeight w:val="462"/>
        </w:trPr>
        <w:tc>
          <w:tcPr>
            <w:tcW w:w="2700" w:type="dxa"/>
          </w:tcPr>
          <w:p w:rsidR="00A96EAB" w:rsidRDefault="004C7087">
            <w:pPr>
              <w:pStyle w:val="TableParagraph"/>
              <w:spacing w:before="109"/>
              <w:ind w:left="67"/>
              <w:rPr>
                <w:sz w:val="20"/>
              </w:rPr>
            </w:pPr>
            <w:r>
              <w:rPr>
                <w:spacing w:val="-1"/>
                <w:sz w:val="20"/>
              </w:rPr>
              <w:t>Bilgilendirmeyi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Yapan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Hekim</w:t>
            </w:r>
          </w:p>
        </w:tc>
        <w:tc>
          <w:tcPr>
            <w:tcW w:w="3685" w:type="dxa"/>
          </w:tcPr>
          <w:p w:rsidR="00A96EAB" w:rsidRDefault="00A96E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A96EAB" w:rsidRDefault="00A96E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A96EAB" w:rsidRDefault="00A96EAB">
            <w:pPr>
              <w:pStyle w:val="TableParagraph"/>
              <w:rPr>
                <w:rFonts w:ascii="Times New Roman"/>
              </w:rPr>
            </w:pPr>
          </w:p>
        </w:tc>
      </w:tr>
      <w:tr w:rsidR="00A96EAB">
        <w:trPr>
          <w:trHeight w:val="465"/>
        </w:trPr>
        <w:tc>
          <w:tcPr>
            <w:tcW w:w="2700" w:type="dxa"/>
          </w:tcPr>
          <w:p w:rsidR="00A96EAB" w:rsidRDefault="004C7087">
            <w:pPr>
              <w:pStyle w:val="TableParagraph"/>
              <w:spacing w:before="111"/>
              <w:ind w:left="67"/>
              <w:rPr>
                <w:sz w:val="20"/>
              </w:rPr>
            </w:pPr>
            <w:r>
              <w:rPr>
                <w:sz w:val="20"/>
              </w:rPr>
              <w:t>Tanık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(**)</w:t>
            </w:r>
          </w:p>
        </w:tc>
        <w:tc>
          <w:tcPr>
            <w:tcW w:w="3685" w:type="dxa"/>
          </w:tcPr>
          <w:p w:rsidR="00A96EAB" w:rsidRDefault="00A96E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A96EAB" w:rsidRDefault="00A96E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A96EAB" w:rsidRDefault="00A96EAB">
            <w:pPr>
              <w:pStyle w:val="TableParagraph"/>
              <w:rPr>
                <w:rFonts w:ascii="Times New Roman"/>
              </w:rPr>
            </w:pPr>
          </w:p>
        </w:tc>
      </w:tr>
      <w:tr w:rsidR="00A96EAB">
        <w:trPr>
          <w:trHeight w:val="460"/>
        </w:trPr>
        <w:tc>
          <w:tcPr>
            <w:tcW w:w="2700" w:type="dxa"/>
          </w:tcPr>
          <w:p w:rsidR="00A96EAB" w:rsidRDefault="004C7087">
            <w:pPr>
              <w:pStyle w:val="TableParagraph"/>
              <w:spacing w:before="107"/>
              <w:ind w:left="67"/>
              <w:rPr>
                <w:sz w:val="20"/>
              </w:rPr>
            </w:pPr>
            <w:r>
              <w:rPr>
                <w:spacing w:val="-1"/>
                <w:sz w:val="20"/>
              </w:rPr>
              <w:t>Tercüman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(kullanılması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halinde)</w:t>
            </w:r>
          </w:p>
        </w:tc>
        <w:tc>
          <w:tcPr>
            <w:tcW w:w="3685" w:type="dxa"/>
          </w:tcPr>
          <w:p w:rsidR="00A96EAB" w:rsidRDefault="00A96E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A96EAB" w:rsidRDefault="00A96E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A96EAB" w:rsidRDefault="00A96EAB">
            <w:pPr>
              <w:pStyle w:val="TableParagraph"/>
              <w:rPr>
                <w:rFonts w:ascii="Times New Roman"/>
              </w:rPr>
            </w:pPr>
          </w:p>
        </w:tc>
      </w:tr>
    </w:tbl>
    <w:p w:rsidR="00A96EAB" w:rsidRDefault="00A96EAB">
      <w:pPr>
        <w:pStyle w:val="GvdeMetni"/>
        <w:spacing w:before="10"/>
        <w:ind w:left="0"/>
        <w:jc w:val="left"/>
        <w:rPr>
          <w:b/>
          <w:sz w:val="16"/>
        </w:rPr>
      </w:pPr>
    </w:p>
    <w:p w:rsidR="00A96EAB" w:rsidRDefault="004C7087">
      <w:pPr>
        <w:spacing w:line="237" w:lineRule="auto"/>
        <w:ind w:left="225" w:right="254"/>
        <w:jc w:val="both"/>
        <w:rPr>
          <w:b/>
          <w:i/>
        </w:rPr>
      </w:pPr>
      <w:r>
        <w:rPr>
          <w:b/>
          <w:i/>
        </w:rPr>
        <w:t>*Yasal</w:t>
      </w:r>
      <w:r>
        <w:rPr>
          <w:b/>
          <w:i/>
          <w:spacing w:val="1"/>
        </w:rPr>
        <w:t xml:space="preserve"> </w:t>
      </w:r>
      <w:r>
        <w:rPr>
          <w:b/>
          <w:i/>
        </w:rPr>
        <w:t>Temsilci:</w:t>
      </w:r>
      <w:r>
        <w:rPr>
          <w:b/>
          <w:i/>
          <w:spacing w:val="1"/>
        </w:rPr>
        <w:t xml:space="preserve"> </w:t>
      </w:r>
      <w:r>
        <w:rPr>
          <w:b/>
          <w:i/>
        </w:rPr>
        <w:t>Vasiyet</w:t>
      </w:r>
      <w:r>
        <w:rPr>
          <w:b/>
          <w:i/>
          <w:spacing w:val="1"/>
        </w:rPr>
        <w:t xml:space="preserve"> </w:t>
      </w:r>
      <w:r>
        <w:rPr>
          <w:b/>
          <w:i/>
        </w:rPr>
        <w:t>altındakiler</w:t>
      </w:r>
      <w:r>
        <w:rPr>
          <w:b/>
          <w:i/>
          <w:spacing w:val="1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vasi,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reşit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olmayanlar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anne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baba,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bunların</w:t>
      </w:r>
      <w:r>
        <w:rPr>
          <w:b/>
          <w:i/>
          <w:spacing w:val="49"/>
        </w:rPr>
        <w:t xml:space="preserve"> </w:t>
      </w:r>
      <w:r>
        <w:rPr>
          <w:b/>
          <w:i/>
        </w:rPr>
        <w:t>bulunmadığı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durumlarda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derece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kanuni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mirasçılar</w:t>
      </w:r>
    </w:p>
    <w:p w:rsidR="00A96EAB" w:rsidRDefault="004C7087">
      <w:pPr>
        <w:spacing w:before="4"/>
        <w:ind w:left="225"/>
        <w:jc w:val="both"/>
        <w:rPr>
          <w:b/>
          <w:i/>
        </w:rPr>
      </w:pPr>
      <w:r>
        <w:rPr>
          <w:b/>
          <w:i/>
          <w:spacing w:val="-1"/>
        </w:rPr>
        <w:t>**Tanık:</w:t>
      </w:r>
      <w:r>
        <w:rPr>
          <w:b/>
          <w:i/>
          <w:spacing w:val="-7"/>
        </w:rPr>
        <w:t xml:space="preserve"> </w:t>
      </w:r>
      <w:r>
        <w:rPr>
          <w:b/>
          <w:i/>
          <w:spacing w:val="-1"/>
        </w:rPr>
        <w:t>Hukuken</w:t>
      </w:r>
      <w:r>
        <w:rPr>
          <w:b/>
          <w:i/>
          <w:spacing w:val="-6"/>
        </w:rPr>
        <w:t xml:space="preserve"> </w:t>
      </w:r>
      <w:r>
        <w:rPr>
          <w:b/>
          <w:i/>
          <w:spacing w:val="-1"/>
        </w:rPr>
        <w:t>sorumlu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kişi</w:t>
      </w:r>
      <w:r>
        <w:rPr>
          <w:b/>
          <w:i/>
          <w:spacing w:val="-11"/>
        </w:rPr>
        <w:t xml:space="preserve"> </w:t>
      </w:r>
      <w:r>
        <w:rPr>
          <w:b/>
          <w:i/>
          <w:spacing w:val="-1"/>
        </w:rPr>
        <w:t>adına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tanıklık</w:t>
      </w:r>
      <w:r>
        <w:rPr>
          <w:b/>
          <w:i/>
          <w:spacing w:val="-2"/>
        </w:rPr>
        <w:t xml:space="preserve"> </w:t>
      </w:r>
      <w:r>
        <w:rPr>
          <w:b/>
          <w:i/>
          <w:spacing w:val="-1"/>
        </w:rPr>
        <w:t>yapma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vasıflarına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sahip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bir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ikinci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kişi</w:t>
      </w:r>
    </w:p>
    <w:sectPr w:rsidR="00A96EAB">
      <w:pgSz w:w="11920" w:h="16850"/>
      <w:pgMar w:top="1600" w:right="420" w:bottom="680" w:left="480" w:header="401" w:footer="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087" w:rsidRDefault="004C7087">
      <w:r>
        <w:separator/>
      </w:r>
    </w:p>
  </w:endnote>
  <w:endnote w:type="continuationSeparator" w:id="0">
    <w:p w:rsidR="004C7087" w:rsidRDefault="004C7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EAB" w:rsidRDefault="004C7087">
    <w:pPr>
      <w:pStyle w:val="GvdeMetni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9pt;margin-top:806.95pt;width:11.05pt;height:12pt;z-index:-15818752;mso-position-horizontal-relative:page;mso-position-vertical-relative:page" filled="f" stroked="f">
          <v:textbox inset="0,0,0,0">
            <w:txbxContent>
              <w:p w:rsidR="00A96EAB" w:rsidRDefault="004C7087">
                <w:pPr>
                  <w:spacing w:line="223" w:lineRule="exact"/>
                  <w:ind w:left="60"/>
                  <w:rPr>
                    <w:b/>
                    <w:sz w:val="20"/>
                  </w:rPr>
                </w:pPr>
                <w:r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65DE1">
                  <w:rPr>
                    <w:b/>
                    <w:noProof/>
                    <w:color w:val="0E233D"/>
                    <w:w w:val="99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087" w:rsidRDefault="004C7087">
      <w:r>
        <w:separator/>
      </w:r>
    </w:p>
  </w:footnote>
  <w:footnote w:type="continuationSeparator" w:id="0">
    <w:p w:rsidR="004C7087" w:rsidRDefault="004C7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EAB" w:rsidRDefault="004C7087">
    <w:pPr>
      <w:pStyle w:val="GvdeMetni"/>
      <w:spacing w:line="14" w:lineRule="auto"/>
      <w:ind w:left="0"/>
      <w:jc w:val="left"/>
      <w:rPr>
        <w:sz w:val="20"/>
      </w:rPr>
    </w:pPr>
    <w:r>
      <w:rPr>
        <w:noProof/>
        <w:lang w:val="en-US"/>
      </w:rPr>
      <w:drawing>
        <wp:anchor distT="0" distB="0" distL="0" distR="0" simplePos="0" relativeHeight="487497216" behindDoc="1" locked="0" layoutInCell="1" allowOverlap="1">
          <wp:simplePos x="0" y="0"/>
          <wp:positionH relativeFrom="page">
            <wp:posOffset>6488429</wp:posOffset>
          </wp:positionH>
          <wp:positionV relativeFrom="page">
            <wp:posOffset>465454</wp:posOffset>
          </wp:positionV>
          <wp:extent cx="473765" cy="452204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F655D9"/>
    <w:multiLevelType w:val="hybridMultilevel"/>
    <w:tmpl w:val="524A45AA"/>
    <w:lvl w:ilvl="0" w:tplc="F8C89F94">
      <w:start w:val="1"/>
      <w:numFmt w:val="decimal"/>
      <w:lvlText w:val="%1."/>
      <w:lvlJc w:val="left"/>
      <w:pPr>
        <w:ind w:left="840" w:hanging="361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tr-TR" w:eastAsia="en-US" w:bidi="ar-SA"/>
      </w:rPr>
    </w:lvl>
    <w:lvl w:ilvl="1" w:tplc="5BD206B8">
      <w:numFmt w:val="bullet"/>
      <w:lvlText w:val="•"/>
      <w:lvlJc w:val="left"/>
      <w:pPr>
        <w:ind w:left="1857" w:hanging="361"/>
      </w:pPr>
      <w:rPr>
        <w:rFonts w:hint="default"/>
        <w:lang w:val="tr-TR" w:eastAsia="en-US" w:bidi="ar-SA"/>
      </w:rPr>
    </w:lvl>
    <w:lvl w:ilvl="2" w:tplc="2A1E1546">
      <w:numFmt w:val="bullet"/>
      <w:lvlText w:val="•"/>
      <w:lvlJc w:val="left"/>
      <w:pPr>
        <w:ind w:left="2874" w:hanging="361"/>
      </w:pPr>
      <w:rPr>
        <w:rFonts w:hint="default"/>
        <w:lang w:val="tr-TR" w:eastAsia="en-US" w:bidi="ar-SA"/>
      </w:rPr>
    </w:lvl>
    <w:lvl w:ilvl="3" w:tplc="9A88BDC4">
      <w:numFmt w:val="bullet"/>
      <w:lvlText w:val="•"/>
      <w:lvlJc w:val="left"/>
      <w:pPr>
        <w:ind w:left="3891" w:hanging="361"/>
      </w:pPr>
      <w:rPr>
        <w:rFonts w:hint="default"/>
        <w:lang w:val="tr-TR" w:eastAsia="en-US" w:bidi="ar-SA"/>
      </w:rPr>
    </w:lvl>
    <w:lvl w:ilvl="4" w:tplc="B2D8AC8A">
      <w:numFmt w:val="bullet"/>
      <w:lvlText w:val="•"/>
      <w:lvlJc w:val="left"/>
      <w:pPr>
        <w:ind w:left="4908" w:hanging="361"/>
      </w:pPr>
      <w:rPr>
        <w:rFonts w:hint="default"/>
        <w:lang w:val="tr-TR" w:eastAsia="en-US" w:bidi="ar-SA"/>
      </w:rPr>
    </w:lvl>
    <w:lvl w:ilvl="5" w:tplc="BD969542">
      <w:numFmt w:val="bullet"/>
      <w:lvlText w:val="•"/>
      <w:lvlJc w:val="left"/>
      <w:pPr>
        <w:ind w:left="5925" w:hanging="361"/>
      </w:pPr>
      <w:rPr>
        <w:rFonts w:hint="default"/>
        <w:lang w:val="tr-TR" w:eastAsia="en-US" w:bidi="ar-SA"/>
      </w:rPr>
    </w:lvl>
    <w:lvl w:ilvl="6" w:tplc="7C7C179C">
      <w:numFmt w:val="bullet"/>
      <w:lvlText w:val="•"/>
      <w:lvlJc w:val="left"/>
      <w:pPr>
        <w:ind w:left="6942" w:hanging="361"/>
      </w:pPr>
      <w:rPr>
        <w:rFonts w:hint="default"/>
        <w:lang w:val="tr-TR" w:eastAsia="en-US" w:bidi="ar-SA"/>
      </w:rPr>
    </w:lvl>
    <w:lvl w:ilvl="7" w:tplc="0EECDB4A">
      <w:numFmt w:val="bullet"/>
      <w:lvlText w:val="•"/>
      <w:lvlJc w:val="left"/>
      <w:pPr>
        <w:ind w:left="7959" w:hanging="361"/>
      </w:pPr>
      <w:rPr>
        <w:rFonts w:hint="default"/>
        <w:lang w:val="tr-TR" w:eastAsia="en-US" w:bidi="ar-SA"/>
      </w:rPr>
    </w:lvl>
    <w:lvl w:ilvl="8" w:tplc="66FAE5F0">
      <w:numFmt w:val="bullet"/>
      <w:lvlText w:val="•"/>
      <w:lvlJc w:val="left"/>
      <w:pPr>
        <w:ind w:left="8976" w:hanging="36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96EAB"/>
    <w:rsid w:val="004C7087"/>
    <w:rsid w:val="00A96EAB"/>
    <w:rsid w:val="00C6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17F16CC0"/>
  <w15:docId w15:val="{0C187D6E-9CB0-4362-A57E-20DB6B54F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ind w:left="120"/>
      <w:jc w:val="both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20"/>
      <w:jc w:val="both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840" w:right="257" w:hanging="3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C65DE1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65DE1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C65DE1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65DE1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1899</Words>
  <Characters>10827</Characters>
  <Application>Microsoft Office Word</Application>
  <DocSecurity>0</DocSecurity>
  <Lines>90</Lines>
  <Paragraphs>25</Paragraphs>
  <ScaleCrop>false</ScaleCrop>
  <Company/>
  <LinksUpToDate>false</LinksUpToDate>
  <CharactersWithSpaces>12701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cp:lastModifiedBy>user</cp:lastModifiedBy>
  <cp:revision>3</cp:revision>
  <dcterms:created xsi:type="dcterms:W3CDTF">2023-04-01T10:43:00Z</dcterms:created>
  <dcterms:modified xsi:type="dcterms:W3CDTF">2023-04-14T12:55:00Z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