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CA" w:rsidRDefault="00F751CA">
      <w:pPr>
        <w:pStyle w:val="GvdeMetni"/>
        <w:spacing w:before="10"/>
        <w:ind w:left="0"/>
        <w:rPr>
          <w:rFonts w:ascii="Times New Roman"/>
          <w:sz w:val="19"/>
        </w:rPr>
      </w:pPr>
    </w:p>
    <w:p w:rsidR="00F751CA" w:rsidRDefault="00DD440F">
      <w:pPr>
        <w:pStyle w:val="Balk1"/>
        <w:spacing w:before="52"/>
      </w:pPr>
      <w:r>
        <w:rPr>
          <w:sz w:val="28"/>
        </w:rPr>
        <w:t>DOKU</w:t>
      </w:r>
      <w:r>
        <w:rPr>
          <w:spacing w:val="-14"/>
          <w:sz w:val="28"/>
        </w:rPr>
        <w:t xml:space="preserve"> </w:t>
      </w:r>
      <w:r>
        <w:rPr>
          <w:sz w:val="28"/>
        </w:rPr>
        <w:t>GENİŞLETME</w:t>
      </w:r>
      <w:r>
        <w:rPr>
          <w:spacing w:val="-14"/>
          <w:sz w:val="28"/>
        </w:rPr>
        <w:t xml:space="preserve"> </w:t>
      </w:r>
      <w:r>
        <w:rPr>
          <w:sz w:val="28"/>
        </w:rPr>
        <w:t>YÖNTEMLERİYLE</w:t>
      </w:r>
      <w:r>
        <w:rPr>
          <w:spacing w:val="-11"/>
          <w:sz w:val="28"/>
        </w:rPr>
        <w:t xml:space="preserve"> </w:t>
      </w:r>
      <w:r>
        <w:rPr>
          <w:sz w:val="28"/>
        </w:rPr>
        <w:t>İLGİLİ</w:t>
      </w:r>
      <w:r>
        <w:rPr>
          <w:spacing w:val="-11"/>
          <w:sz w:val="28"/>
        </w:rPr>
        <w:t xml:space="preserve"> </w:t>
      </w:r>
      <w:r>
        <w:rPr>
          <w:sz w:val="28"/>
        </w:rPr>
        <w:t>BİLGİLER</w:t>
      </w:r>
      <w:r>
        <w:rPr>
          <w:spacing w:val="-11"/>
          <w:sz w:val="28"/>
        </w:rPr>
        <w:t xml:space="preserve"> </w:t>
      </w:r>
      <w:r>
        <w:rPr>
          <w:sz w:val="28"/>
        </w:rPr>
        <w:t>VE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6"/>
          <w:sz w:val="28"/>
        </w:rPr>
        <w:t xml:space="preserve"> </w:t>
      </w:r>
      <w:r>
        <w:rPr>
          <w:sz w:val="28"/>
        </w:rPr>
        <w:t>HASTA</w:t>
      </w:r>
      <w:r>
        <w:rPr>
          <w:spacing w:val="-5"/>
          <w:sz w:val="28"/>
        </w:rPr>
        <w:t xml:space="preserve"> </w:t>
      </w:r>
      <w:r>
        <w:rPr>
          <w:sz w:val="28"/>
        </w:rPr>
        <w:t>RIZA</w:t>
      </w:r>
      <w:r>
        <w:rPr>
          <w:spacing w:val="-5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B02D19">
        <w:t>Hastanın;</w:t>
      </w:r>
    </w:p>
    <w:p w:rsidR="00F751CA" w:rsidRDefault="00B02D19">
      <w:pPr>
        <w:pStyle w:val="GvdeMetni"/>
        <w:tabs>
          <w:tab w:val="left" w:pos="3000"/>
        </w:tabs>
        <w:spacing w:before="43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F751CA" w:rsidRDefault="00B02D19">
      <w:pPr>
        <w:pStyle w:val="GvdeMetni"/>
        <w:tabs>
          <w:tab w:val="left" w:pos="3000"/>
        </w:tabs>
        <w:spacing w:before="45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F751CA" w:rsidRDefault="00B02D19">
      <w:pPr>
        <w:pStyle w:val="Balk1"/>
        <w:spacing w:before="45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F751CA" w:rsidRDefault="00B02D19">
      <w:pPr>
        <w:pStyle w:val="GvdeMetni"/>
        <w:spacing w:before="10"/>
        <w:ind w:left="0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pt;z-index:-251658752;mso-wrap-distance-left:0;mso-wrap-distance-right:0;mso-position-horizontal-relative:page" filled="f" strokeweight=".16936mm">
            <v:textbox inset="0,0,0,0">
              <w:txbxContent>
                <w:p w:rsidR="00F751CA" w:rsidRDefault="00B02D19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F751CA" w:rsidRDefault="00B02D19">
                  <w:pPr>
                    <w:spacing w:line="276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F751CA" w:rsidRDefault="00B02D19">
      <w:pPr>
        <w:pStyle w:val="GvdeMetni"/>
        <w:spacing w:before="116" w:line="276" w:lineRule="auto"/>
        <w:ind w:right="252"/>
        <w:jc w:val="both"/>
      </w:pPr>
      <w:r>
        <w:t>Bilindiği gibi gebelik sırasında anne karnında büyüyen çocuğun hacmindeki artış, gebe kadının karnındaki</w:t>
      </w:r>
      <w:r>
        <w:rPr>
          <w:spacing w:val="1"/>
        </w:rPr>
        <w:t xml:space="preserve"> </w:t>
      </w:r>
      <w:r>
        <w:t>derinin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genişlemesine</w:t>
      </w:r>
      <w:r>
        <w:rPr>
          <w:spacing w:val="1"/>
        </w:rPr>
        <w:t xml:space="preserve"> </w:t>
      </w:r>
      <w:r>
        <w:t>yol</w:t>
      </w:r>
      <w:r>
        <w:rPr>
          <w:spacing w:val="1"/>
        </w:rPr>
        <w:t xml:space="preserve"> </w:t>
      </w:r>
      <w:r>
        <w:t>açar.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durumdan</w:t>
      </w:r>
      <w:r>
        <w:rPr>
          <w:spacing w:val="1"/>
        </w:rPr>
        <w:t xml:space="preserve"> </w:t>
      </w:r>
      <w:r>
        <w:t>esinlenerek plastik</w:t>
      </w:r>
      <w:r>
        <w:rPr>
          <w:spacing w:val="1"/>
        </w:rPr>
        <w:t xml:space="preserve"> </w:t>
      </w:r>
      <w:r>
        <w:t>cerrahide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genişletici balonlar</w:t>
      </w:r>
      <w:r>
        <w:rPr>
          <w:spacing w:val="1"/>
        </w:rPr>
        <w:t xml:space="preserve"> </w:t>
      </w:r>
      <w:r>
        <w:t>geliştirilmiştir.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balonlar,</w:t>
      </w:r>
      <w:r>
        <w:rPr>
          <w:spacing w:val="1"/>
        </w:rPr>
        <w:t xml:space="preserve"> </w:t>
      </w:r>
      <w:r>
        <w:t>vücudun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bölg</w:t>
      </w:r>
      <w:r>
        <w:t>elerine</w:t>
      </w:r>
      <w:r>
        <w:rPr>
          <w:spacing w:val="1"/>
        </w:rPr>
        <w:t xml:space="preserve"> </w:t>
      </w:r>
      <w:r>
        <w:t>uygulandığında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belirli</w:t>
      </w:r>
      <w:r>
        <w:rPr>
          <w:spacing w:val="1"/>
        </w:rPr>
        <w:t xml:space="preserve"> </w:t>
      </w:r>
      <w:r>
        <w:t>aralıklarla</w:t>
      </w:r>
      <w:r>
        <w:rPr>
          <w:spacing w:val="1"/>
        </w:rPr>
        <w:t xml:space="preserve"> </w:t>
      </w:r>
      <w:r>
        <w:t>şişirildiğinde</w:t>
      </w:r>
      <w:r>
        <w:rPr>
          <w:spacing w:val="1"/>
        </w:rPr>
        <w:t xml:space="preserve"> </w:t>
      </w:r>
      <w:r>
        <w:t>uygulandığı bölgedeki derinin genişlemesine ve bu derinin başka alanlarda kullanılmasına izin verir. Uzun</w:t>
      </w:r>
      <w:r>
        <w:rPr>
          <w:spacing w:val="1"/>
        </w:rPr>
        <w:t xml:space="preserve"> </w:t>
      </w:r>
      <w:r>
        <w:t>yıllardır</w:t>
      </w:r>
      <w:r>
        <w:rPr>
          <w:spacing w:val="1"/>
        </w:rPr>
        <w:t xml:space="preserve"> </w:t>
      </w:r>
      <w:r>
        <w:t>kullanılagelen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teknikle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yöntemler</w:t>
      </w:r>
      <w:r>
        <w:rPr>
          <w:spacing w:val="1"/>
        </w:rPr>
        <w:t xml:space="preserve"> </w:t>
      </w:r>
      <w:r>
        <w:t>oldukça</w:t>
      </w:r>
      <w:r>
        <w:rPr>
          <w:spacing w:val="1"/>
        </w:rPr>
        <w:t xml:space="preserve"> </w:t>
      </w:r>
      <w:r>
        <w:t>geliştirilmiştir.</w:t>
      </w:r>
      <w:r>
        <w:rPr>
          <w:spacing w:val="1"/>
        </w:rPr>
        <w:t xml:space="preserve"> </w:t>
      </w:r>
      <w:r>
        <w:t>Saçlı</w:t>
      </w:r>
      <w:r>
        <w:rPr>
          <w:spacing w:val="1"/>
        </w:rPr>
        <w:t xml:space="preserve"> </w:t>
      </w:r>
      <w:r>
        <w:t>der</w:t>
      </w:r>
      <w:r>
        <w:t>ideki</w:t>
      </w:r>
      <w:r>
        <w:rPr>
          <w:spacing w:val="1"/>
        </w:rPr>
        <w:t xml:space="preserve"> </w:t>
      </w:r>
      <w:r>
        <w:t>kayıplar,</w:t>
      </w:r>
      <w:r>
        <w:rPr>
          <w:spacing w:val="1"/>
        </w:rPr>
        <w:t xml:space="preserve"> </w:t>
      </w:r>
      <w:r>
        <w:t>göğüs</w:t>
      </w:r>
      <w:r>
        <w:rPr>
          <w:spacing w:val="1"/>
        </w:rPr>
        <w:t xml:space="preserve"> </w:t>
      </w:r>
      <w:r>
        <w:t>bölgesindeki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eksiklikleri;</w:t>
      </w:r>
      <w:r>
        <w:rPr>
          <w:spacing w:val="1"/>
        </w:rPr>
        <w:t xml:space="preserve"> </w:t>
      </w:r>
      <w:r>
        <w:t>vücutta,</w:t>
      </w:r>
      <w:r>
        <w:rPr>
          <w:spacing w:val="1"/>
        </w:rPr>
        <w:t xml:space="preserve"> </w:t>
      </w:r>
      <w:r>
        <w:t>boyunda,</w:t>
      </w:r>
      <w:r>
        <w:rPr>
          <w:spacing w:val="1"/>
        </w:rPr>
        <w:t xml:space="preserve"> </w:t>
      </w:r>
      <w:r>
        <w:t>kol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bacaklarda</w:t>
      </w:r>
      <w:r>
        <w:rPr>
          <w:spacing w:val="1"/>
        </w:rPr>
        <w:t xml:space="preserve"> </w:t>
      </w:r>
      <w:r>
        <w:t>olmak</w:t>
      </w:r>
      <w:r>
        <w:rPr>
          <w:spacing w:val="1"/>
        </w:rPr>
        <w:t xml:space="preserve"> </w:t>
      </w:r>
      <w:r>
        <w:t>üzere</w:t>
      </w:r>
      <w:r>
        <w:rPr>
          <w:spacing w:val="1"/>
        </w:rPr>
        <w:t xml:space="preserve"> </w:t>
      </w:r>
      <w:r>
        <w:t>vücudun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çeşitli</w:t>
      </w:r>
      <w:r>
        <w:rPr>
          <w:spacing w:val="1"/>
        </w:rPr>
        <w:t xml:space="preserve"> </w:t>
      </w:r>
      <w:r>
        <w:t>alanlarında</w:t>
      </w:r>
      <w:r>
        <w:rPr>
          <w:spacing w:val="-3"/>
        </w:rPr>
        <w:t xml:space="preserve"> </w:t>
      </w:r>
      <w:r>
        <w:t>doku</w:t>
      </w:r>
      <w:r>
        <w:rPr>
          <w:spacing w:val="-2"/>
        </w:rPr>
        <w:t xml:space="preserve"> </w:t>
      </w:r>
      <w:r>
        <w:t>genişletici</w:t>
      </w:r>
      <w:r>
        <w:rPr>
          <w:spacing w:val="-4"/>
        </w:rPr>
        <w:t xml:space="preserve"> </w:t>
      </w:r>
      <w:r>
        <w:t>balonlar</w:t>
      </w:r>
      <w:r>
        <w:rPr>
          <w:spacing w:val="-3"/>
        </w:rPr>
        <w:t xml:space="preserve"> </w:t>
      </w:r>
      <w:r>
        <w:t>kullanılmaktadır.</w:t>
      </w:r>
    </w:p>
    <w:p w:rsidR="00F751CA" w:rsidRDefault="00B02D19">
      <w:pPr>
        <w:pStyle w:val="GvdeMetni"/>
        <w:spacing w:before="2" w:line="276" w:lineRule="auto"/>
        <w:ind w:right="259"/>
        <w:jc w:val="both"/>
      </w:pPr>
      <w:r>
        <w:t>Ameliyat öncesinde, hastanın geçmişindeki önemli rahatsızlıklar ve sürekli kullandığı ilaçlar varsa mutlaka</w:t>
      </w:r>
      <w:r>
        <w:rPr>
          <w:spacing w:val="1"/>
        </w:rPr>
        <w:t xml:space="preserve"> </w:t>
      </w:r>
      <w:r>
        <w:t>doktora</w:t>
      </w:r>
      <w:r>
        <w:rPr>
          <w:spacing w:val="-5"/>
        </w:rPr>
        <w:t xml:space="preserve"> </w:t>
      </w:r>
      <w:r>
        <w:t>bildirilmelidir.</w:t>
      </w:r>
    </w:p>
    <w:p w:rsidR="00F751CA" w:rsidRDefault="00B02D19">
      <w:pPr>
        <w:pStyle w:val="GvdeMetni"/>
        <w:spacing w:line="276" w:lineRule="auto"/>
        <w:ind w:right="256"/>
        <w:jc w:val="both"/>
      </w:pPr>
      <w:r>
        <w:t>İşlem öncesi ameliyat tekniği ayrıntıları ile konuşulur ve bu tekniğin size uygun olup olmadığına birlikte karar</w:t>
      </w:r>
      <w:r>
        <w:rPr>
          <w:spacing w:val="1"/>
        </w:rPr>
        <w:t xml:space="preserve"> </w:t>
      </w:r>
      <w:r>
        <w:t>verilir.</w:t>
      </w:r>
      <w:r>
        <w:rPr>
          <w:spacing w:val="-7"/>
        </w:rPr>
        <w:t xml:space="preserve"> </w:t>
      </w:r>
      <w:r>
        <w:t>B</w:t>
      </w:r>
      <w:r>
        <w:t>irden</w:t>
      </w:r>
      <w:r>
        <w:rPr>
          <w:spacing w:val="-7"/>
        </w:rPr>
        <w:t xml:space="preserve"> </w:t>
      </w:r>
      <w:r>
        <w:t>çok</w:t>
      </w:r>
      <w:r>
        <w:rPr>
          <w:spacing w:val="-8"/>
        </w:rPr>
        <w:t xml:space="preserve"> </w:t>
      </w:r>
      <w:r>
        <w:t>seans</w:t>
      </w:r>
      <w:r>
        <w:rPr>
          <w:spacing w:val="-8"/>
        </w:rPr>
        <w:t xml:space="preserve"> </w:t>
      </w:r>
      <w:r>
        <w:t>gerektirmesi</w:t>
      </w:r>
      <w:r>
        <w:rPr>
          <w:spacing w:val="-8"/>
        </w:rPr>
        <w:t xml:space="preserve"> </w:t>
      </w:r>
      <w:r>
        <w:t>tekniğin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önemli</w:t>
      </w:r>
      <w:r>
        <w:rPr>
          <w:spacing w:val="-8"/>
        </w:rPr>
        <w:t xml:space="preserve"> </w:t>
      </w:r>
      <w:r>
        <w:t>dezavantajlarından</w:t>
      </w:r>
      <w:r>
        <w:rPr>
          <w:spacing w:val="-7"/>
        </w:rPr>
        <w:t xml:space="preserve"> </w:t>
      </w:r>
      <w:r>
        <w:t>birisidir.</w:t>
      </w:r>
      <w:r>
        <w:rPr>
          <w:spacing w:val="-8"/>
        </w:rPr>
        <w:t xml:space="preserve"> </w:t>
      </w:r>
      <w:r>
        <w:t>İlk</w:t>
      </w:r>
      <w:r>
        <w:rPr>
          <w:spacing w:val="-9"/>
        </w:rPr>
        <w:t xml:space="preserve"> </w:t>
      </w:r>
      <w:r>
        <w:t>aşamada</w:t>
      </w:r>
      <w:r>
        <w:rPr>
          <w:spacing w:val="-8"/>
        </w:rPr>
        <w:t xml:space="preserve"> </w:t>
      </w:r>
      <w:r>
        <w:t>balon</w:t>
      </w:r>
      <w:r>
        <w:rPr>
          <w:spacing w:val="-5"/>
        </w:rPr>
        <w:t xml:space="preserve"> </w:t>
      </w:r>
      <w:r>
        <w:t>içi</w:t>
      </w:r>
      <w:r>
        <w:rPr>
          <w:spacing w:val="-8"/>
        </w:rPr>
        <w:t xml:space="preserve"> </w:t>
      </w:r>
      <w:r>
        <w:t>boş</w:t>
      </w:r>
      <w:r>
        <w:rPr>
          <w:spacing w:val="1"/>
        </w:rPr>
        <w:t xml:space="preserve"> </w:t>
      </w:r>
      <w:r>
        <w:t>bir şekilde genişletilmesi istenen bölgeye yerleştirilir. İzleyen günlerde haftada iki veya üç kez olmak üzere</w:t>
      </w:r>
      <w:r>
        <w:rPr>
          <w:spacing w:val="1"/>
        </w:rPr>
        <w:t xml:space="preserve"> </w:t>
      </w:r>
      <w:r>
        <w:t>balon bir rezervuar yardımıyla şişirilmey</w:t>
      </w:r>
      <w:r>
        <w:t>e başlanır. İstenen hacim ve genişlemeye ulaşıldığı zaman, ameliyatla</w:t>
      </w:r>
      <w:r>
        <w:rPr>
          <w:spacing w:val="-52"/>
        </w:rPr>
        <w:t xml:space="preserve"> </w:t>
      </w:r>
      <w:r>
        <w:t>balon</w:t>
      </w:r>
      <w:r>
        <w:rPr>
          <w:spacing w:val="-3"/>
        </w:rPr>
        <w:t xml:space="preserve"> </w:t>
      </w:r>
      <w:r>
        <w:t>yerinden</w:t>
      </w:r>
      <w:r>
        <w:rPr>
          <w:spacing w:val="-2"/>
        </w:rPr>
        <w:t xml:space="preserve"> </w:t>
      </w:r>
      <w:r>
        <w:t>çıkarılarak</w:t>
      </w:r>
      <w:r>
        <w:rPr>
          <w:spacing w:val="-2"/>
        </w:rPr>
        <w:t xml:space="preserve"> </w:t>
      </w:r>
      <w:r>
        <w:t>elde</w:t>
      </w:r>
      <w:r>
        <w:rPr>
          <w:spacing w:val="-5"/>
        </w:rPr>
        <w:t xml:space="preserve"> </w:t>
      </w:r>
      <w:r>
        <w:t>edilen</w:t>
      </w:r>
      <w:r>
        <w:rPr>
          <w:spacing w:val="-4"/>
        </w:rPr>
        <w:t xml:space="preserve"> </w:t>
      </w:r>
      <w:r>
        <w:t>doku</w:t>
      </w:r>
      <w:r>
        <w:rPr>
          <w:spacing w:val="-5"/>
        </w:rPr>
        <w:t xml:space="preserve"> </w:t>
      </w:r>
      <w:r>
        <w:t>onarılacak</w:t>
      </w:r>
      <w:r>
        <w:rPr>
          <w:spacing w:val="-7"/>
        </w:rPr>
        <w:t xml:space="preserve"> </w:t>
      </w:r>
      <w:r>
        <w:t>bölgeye</w:t>
      </w:r>
      <w:r>
        <w:rPr>
          <w:spacing w:val="-3"/>
        </w:rPr>
        <w:t xml:space="preserve"> </w:t>
      </w:r>
      <w:r>
        <w:t>kaydırılır.</w:t>
      </w:r>
    </w:p>
    <w:p w:rsidR="00F751CA" w:rsidRDefault="00B02D19">
      <w:pPr>
        <w:pStyle w:val="GvdeMetni"/>
        <w:spacing w:line="276" w:lineRule="auto"/>
        <w:ind w:right="257"/>
        <w:jc w:val="both"/>
      </w:pPr>
      <w:r>
        <w:t>Birinci ve ikinci ameliyat genel anestezi altında yapılırken, aradaki şişirme seanslarında herhangi bir anestez</w:t>
      </w:r>
      <w:r>
        <w:t>i</w:t>
      </w:r>
      <w:r>
        <w:rPr>
          <w:spacing w:val="1"/>
        </w:rPr>
        <w:t xml:space="preserve"> </w:t>
      </w:r>
      <w:r>
        <w:t>gerekmez. Şişirme işlemi, bölgenin temizliğini takiben, ince bir iğne yardımıyla doku genişletici balonun içine</w:t>
      </w:r>
      <w:r>
        <w:rPr>
          <w:spacing w:val="1"/>
        </w:rPr>
        <w:t xml:space="preserve"> </w:t>
      </w:r>
      <w:r>
        <w:t>serum</w:t>
      </w:r>
      <w:r>
        <w:rPr>
          <w:spacing w:val="-5"/>
        </w:rPr>
        <w:t xml:space="preserve"> </w:t>
      </w:r>
      <w:r>
        <w:t>fizyolojik</w:t>
      </w:r>
      <w:r>
        <w:rPr>
          <w:spacing w:val="-3"/>
        </w:rPr>
        <w:t xml:space="preserve"> </w:t>
      </w:r>
      <w:r>
        <w:t>enjeksiyonu</w:t>
      </w:r>
      <w:r>
        <w:rPr>
          <w:spacing w:val="-4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gerçekleşir.</w:t>
      </w:r>
    </w:p>
    <w:p w:rsidR="00F751CA" w:rsidRDefault="00B02D19">
      <w:pPr>
        <w:pStyle w:val="GvdeMetni"/>
        <w:spacing w:before="1" w:line="276" w:lineRule="auto"/>
        <w:ind w:right="258"/>
        <w:jc w:val="both"/>
      </w:pPr>
      <w:r>
        <w:t>Şişirme işlemi sırasında balonun üstündeki deriyi genişletmesine bağlı olarak bir baskı ve ağrı hissi duyulabilir.</w:t>
      </w:r>
      <w:r>
        <w:rPr>
          <w:spacing w:val="-52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noktada</w:t>
      </w:r>
      <w:r>
        <w:rPr>
          <w:spacing w:val="-3"/>
        </w:rPr>
        <w:t xml:space="preserve"> </w:t>
      </w:r>
      <w:r>
        <w:t>ağrı</w:t>
      </w:r>
      <w:r>
        <w:rPr>
          <w:spacing w:val="-3"/>
        </w:rPr>
        <w:t xml:space="preserve"> </w:t>
      </w:r>
      <w:r>
        <w:t>şiddetlenirse</w:t>
      </w:r>
      <w:r>
        <w:rPr>
          <w:spacing w:val="-3"/>
        </w:rPr>
        <w:t xml:space="preserve"> </w:t>
      </w:r>
      <w:r>
        <w:t>şişirme</w:t>
      </w:r>
      <w:r>
        <w:rPr>
          <w:spacing w:val="-3"/>
        </w:rPr>
        <w:t xml:space="preserve"> </w:t>
      </w:r>
      <w:r>
        <w:t>işlemi</w:t>
      </w:r>
      <w:r>
        <w:rPr>
          <w:spacing w:val="-3"/>
        </w:rPr>
        <w:t xml:space="preserve"> </w:t>
      </w:r>
      <w:r>
        <w:t>yavaşlatılır</w:t>
      </w:r>
      <w:r>
        <w:rPr>
          <w:spacing w:val="-3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durdurulur.</w:t>
      </w:r>
    </w:p>
    <w:p w:rsidR="00F751CA" w:rsidRDefault="00B02D19">
      <w:pPr>
        <w:pStyle w:val="GvdeMetni"/>
        <w:spacing w:line="276" w:lineRule="auto"/>
        <w:ind w:right="252"/>
        <w:jc w:val="both"/>
      </w:pPr>
      <w:r>
        <w:t>Doku genişletme yöntemi vücudun bir bölgesinden bir başka bölgesi</w:t>
      </w:r>
      <w:r>
        <w:t>ne, mikrocerrahi yöntemleriyle veya</w:t>
      </w:r>
      <w:r>
        <w:rPr>
          <w:spacing w:val="1"/>
        </w:rPr>
        <w:t xml:space="preserve"> </w:t>
      </w:r>
      <w:r>
        <w:t>tamamen</w:t>
      </w:r>
      <w:r>
        <w:rPr>
          <w:spacing w:val="-9"/>
        </w:rPr>
        <w:t xml:space="preserve"> </w:t>
      </w:r>
      <w:r>
        <w:t>bağımsız</w:t>
      </w:r>
      <w:r>
        <w:rPr>
          <w:spacing w:val="-9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deri</w:t>
      </w:r>
      <w:r>
        <w:rPr>
          <w:spacing w:val="-9"/>
        </w:rPr>
        <w:t xml:space="preserve"> </w:t>
      </w:r>
      <w:r>
        <w:t>nakline</w:t>
      </w:r>
      <w:r>
        <w:rPr>
          <w:spacing w:val="-7"/>
        </w:rPr>
        <w:t xml:space="preserve"> </w:t>
      </w:r>
      <w:r>
        <w:t>kıyasla,</w:t>
      </w:r>
      <w:r>
        <w:rPr>
          <w:spacing w:val="-10"/>
        </w:rPr>
        <w:t xml:space="preserve"> </w:t>
      </w:r>
      <w:r>
        <w:t>uygulama</w:t>
      </w:r>
      <w:r>
        <w:rPr>
          <w:spacing w:val="-8"/>
        </w:rPr>
        <w:t xml:space="preserve"> </w:t>
      </w:r>
      <w:r>
        <w:t>yapılacak</w:t>
      </w:r>
      <w:r>
        <w:rPr>
          <w:spacing w:val="-11"/>
        </w:rPr>
        <w:t xml:space="preserve"> </w:t>
      </w:r>
      <w:r>
        <w:t>bölgedeki</w:t>
      </w:r>
      <w:r>
        <w:rPr>
          <w:spacing w:val="-7"/>
        </w:rPr>
        <w:t xml:space="preserve"> </w:t>
      </w:r>
      <w:r>
        <w:t>çevre</w:t>
      </w:r>
      <w:r>
        <w:rPr>
          <w:spacing w:val="-8"/>
        </w:rPr>
        <w:t xml:space="preserve"> </w:t>
      </w:r>
      <w:r>
        <w:t>dokuların</w:t>
      </w:r>
      <w:r>
        <w:rPr>
          <w:spacing w:val="-8"/>
        </w:rPr>
        <w:t xml:space="preserve"> </w:t>
      </w:r>
      <w:r>
        <w:t>genişletilmesi</w:t>
      </w:r>
      <w:r>
        <w:rPr>
          <w:spacing w:val="1"/>
        </w:rPr>
        <w:t xml:space="preserve"> </w:t>
      </w:r>
      <w:r>
        <w:t>esasına dayalı, oldukça pratik ve yararlı bir yöntemdir. Doku genişletme yönteminin en başarılı olduğu alanlar</w:t>
      </w:r>
      <w:r>
        <w:rPr>
          <w:spacing w:val="-52"/>
        </w:rPr>
        <w:t xml:space="preserve"> </w:t>
      </w:r>
      <w:r>
        <w:t>saçlı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göğüs</w:t>
      </w:r>
      <w:r>
        <w:rPr>
          <w:spacing w:val="1"/>
        </w:rPr>
        <w:t xml:space="preserve"> </w:t>
      </w:r>
      <w:r>
        <w:t>duvarıdır.</w:t>
      </w:r>
      <w:r>
        <w:rPr>
          <w:spacing w:val="1"/>
        </w:rPr>
        <w:t xml:space="preserve"> </w:t>
      </w:r>
      <w:r>
        <w:t>Kol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bacaklardaki</w:t>
      </w:r>
      <w:r>
        <w:rPr>
          <w:spacing w:val="1"/>
        </w:rPr>
        <w:t xml:space="preserve"> </w:t>
      </w:r>
      <w:r>
        <w:t>uygulamalarda</w:t>
      </w:r>
      <w:r>
        <w:rPr>
          <w:spacing w:val="1"/>
        </w:rPr>
        <w:t xml:space="preserve"> </w:t>
      </w:r>
      <w:r>
        <w:t>komplikasyon</w:t>
      </w:r>
      <w:r>
        <w:rPr>
          <w:spacing w:val="1"/>
        </w:rPr>
        <w:t xml:space="preserve"> </w:t>
      </w:r>
      <w:r>
        <w:t>oranları</w:t>
      </w:r>
      <w:r>
        <w:rPr>
          <w:spacing w:val="1"/>
        </w:rPr>
        <w:t xml:space="preserve"> </w:t>
      </w:r>
      <w:r>
        <w:t>%30-40’lara</w:t>
      </w:r>
      <w:r>
        <w:rPr>
          <w:spacing w:val="1"/>
        </w:rPr>
        <w:t xml:space="preserve"> </w:t>
      </w:r>
      <w:r>
        <w:t>ulaşabilmektedir.</w:t>
      </w:r>
      <w:r>
        <w:rPr>
          <w:spacing w:val="-7"/>
        </w:rPr>
        <w:t xml:space="preserve"> </w:t>
      </w:r>
      <w:r>
        <w:t>Yine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seçilmiş</w:t>
      </w:r>
      <w:r>
        <w:rPr>
          <w:spacing w:val="-6"/>
        </w:rPr>
        <w:t xml:space="preserve"> </w:t>
      </w:r>
      <w:r>
        <w:t>olgularda</w:t>
      </w:r>
      <w:r>
        <w:rPr>
          <w:spacing w:val="-5"/>
        </w:rPr>
        <w:t xml:space="preserve"> </w:t>
      </w:r>
      <w:r>
        <w:t>uzun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hasta</w:t>
      </w:r>
      <w:r>
        <w:rPr>
          <w:spacing w:val="-4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yorucu</w:t>
      </w:r>
      <w:r>
        <w:rPr>
          <w:spacing w:val="-5"/>
        </w:rPr>
        <w:t xml:space="preserve"> </w:t>
      </w:r>
      <w:r>
        <w:t>olabilecek</w:t>
      </w:r>
      <w:r>
        <w:rPr>
          <w:spacing w:val="-6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süreci</w:t>
      </w:r>
      <w:r>
        <w:rPr>
          <w:spacing w:val="-5"/>
        </w:rPr>
        <w:t xml:space="preserve"> </w:t>
      </w:r>
      <w:r>
        <w:t>beraberinde</w:t>
      </w:r>
      <w:r>
        <w:rPr>
          <w:spacing w:val="1"/>
        </w:rPr>
        <w:t xml:space="preserve"> </w:t>
      </w:r>
      <w:r>
        <w:t>taşımasına</w:t>
      </w:r>
      <w:r>
        <w:rPr>
          <w:spacing w:val="-11"/>
        </w:rPr>
        <w:t xml:space="preserve"> </w:t>
      </w:r>
      <w:r>
        <w:t>rağmen,</w:t>
      </w:r>
      <w:r>
        <w:rPr>
          <w:spacing w:val="-11"/>
        </w:rPr>
        <w:t xml:space="preserve"> </w:t>
      </w:r>
      <w:r>
        <w:t>başka</w:t>
      </w:r>
      <w:r>
        <w:rPr>
          <w:spacing w:val="-9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bölgede</w:t>
      </w:r>
      <w:r>
        <w:rPr>
          <w:spacing w:val="-8"/>
        </w:rPr>
        <w:t xml:space="preserve"> </w:t>
      </w:r>
      <w:r>
        <w:t>doku</w:t>
      </w:r>
      <w:r>
        <w:rPr>
          <w:spacing w:val="-8"/>
        </w:rPr>
        <w:t xml:space="preserve"> </w:t>
      </w:r>
      <w:r>
        <w:t>almayı</w:t>
      </w:r>
      <w:r>
        <w:rPr>
          <w:spacing w:val="-9"/>
        </w:rPr>
        <w:t xml:space="preserve"> </w:t>
      </w:r>
      <w:r>
        <w:t>gerektirmediği</w:t>
      </w:r>
      <w:r>
        <w:rPr>
          <w:spacing w:val="-9"/>
        </w:rPr>
        <w:t xml:space="preserve"> </w:t>
      </w:r>
      <w:r>
        <w:t>için</w:t>
      </w:r>
      <w:r>
        <w:rPr>
          <w:spacing w:val="-10"/>
        </w:rPr>
        <w:t xml:space="preserve"> </w:t>
      </w:r>
      <w:r>
        <w:t>avantajlar</w:t>
      </w:r>
      <w:r>
        <w:rPr>
          <w:spacing w:val="-10"/>
        </w:rPr>
        <w:t xml:space="preserve"> </w:t>
      </w:r>
      <w:r>
        <w:t>sağlayabilen</w:t>
      </w:r>
      <w:r>
        <w:rPr>
          <w:spacing w:val="-10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yöntemdir.</w:t>
      </w:r>
    </w:p>
    <w:p w:rsidR="00F751CA" w:rsidRDefault="00B02D19">
      <w:pPr>
        <w:pStyle w:val="GvdeMetni"/>
        <w:spacing w:line="276" w:lineRule="auto"/>
        <w:ind w:right="253"/>
        <w:jc w:val="both"/>
      </w:pPr>
      <w:r>
        <w:t>İşlem</w:t>
      </w:r>
      <w:r>
        <w:rPr>
          <w:spacing w:val="-8"/>
        </w:rPr>
        <w:t xml:space="preserve"> </w:t>
      </w:r>
      <w:r>
        <w:t>öncelikle</w:t>
      </w:r>
      <w:r>
        <w:rPr>
          <w:spacing w:val="-5"/>
        </w:rPr>
        <w:t xml:space="preserve"> </w:t>
      </w:r>
      <w:r>
        <w:t>kullanılacak</w:t>
      </w:r>
      <w:r>
        <w:rPr>
          <w:spacing w:val="-7"/>
        </w:rPr>
        <w:t xml:space="preserve"> </w:t>
      </w:r>
      <w:r>
        <w:t>doku</w:t>
      </w:r>
      <w:r>
        <w:rPr>
          <w:spacing w:val="-6"/>
        </w:rPr>
        <w:t xml:space="preserve"> </w:t>
      </w:r>
      <w:r>
        <w:t>genişletici</w:t>
      </w:r>
      <w:r>
        <w:rPr>
          <w:spacing w:val="-8"/>
        </w:rPr>
        <w:t xml:space="preserve"> </w:t>
      </w:r>
      <w:r>
        <w:t>balonun</w:t>
      </w:r>
      <w:r>
        <w:rPr>
          <w:spacing w:val="-8"/>
        </w:rPr>
        <w:t xml:space="preserve"> </w:t>
      </w:r>
      <w:r>
        <w:t>boyutlarının</w:t>
      </w:r>
      <w:r>
        <w:rPr>
          <w:spacing w:val="-6"/>
        </w:rPr>
        <w:t xml:space="preserve"> </w:t>
      </w:r>
      <w:r>
        <w:t>belirlenmesi</w:t>
      </w:r>
      <w:r>
        <w:rPr>
          <w:spacing w:val="-6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başlar.</w:t>
      </w:r>
      <w:r>
        <w:rPr>
          <w:spacing w:val="-6"/>
        </w:rPr>
        <w:t xml:space="preserve"> </w:t>
      </w:r>
      <w:r>
        <w:t>Uygulanacak</w:t>
      </w:r>
      <w:r>
        <w:rPr>
          <w:spacing w:val="-9"/>
        </w:rPr>
        <w:t xml:space="preserve"> </w:t>
      </w:r>
      <w:r>
        <w:t>bölgede</w:t>
      </w:r>
      <w:r>
        <w:rPr>
          <w:spacing w:val="-52"/>
        </w:rPr>
        <w:t xml:space="preserve"> </w:t>
      </w:r>
      <w:r>
        <w:t>yapılan</w:t>
      </w:r>
      <w:r>
        <w:rPr>
          <w:spacing w:val="-8"/>
        </w:rPr>
        <w:t xml:space="preserve"> </w:t>
      </w:r>
      <w:r>
        <w:t>ölçümlerden</w:t>
      </w:r>
      <w:r>
        <w:rPr>
          <w:spacing w:val="-7"/>
        </w:rPr>
        <w:t xml:space="preserve"> </w:t>
      </w:r>
      <w:r>
        <w:t>sonra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bölge</w:t>
      </w:r>
      <w:r>
        <w:rPr>
          <w:spacing w:val="-7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kullanılabilecek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uygun</w:t>
      </w:r>
      <w:r>
        <w:rPr>
          <w:spacing w:val="-7"/>
        </w:rPr>
        <w:t xml:space="preserve"> </w:t>
      </w:r>
      <w:r>
        <w:t>ölçülerdeki</w:t>
      </w:r>
      <w:r>
        <w:rPr>
          <w:spacing w:val="-8"/>
        </w:rPr>
        <w:t xml:space="preserve"> </w:t>
      </w:r>
      <w:r>
        <w:t>balon</w:t>
      </w:r>
      <w:r>
        <w:rPr>
          <w:spacing w:val="-8"/>
        </w:rPr>
        <w:t xml:space="preserve"> </w:t>
      </w:r>
      <w:r>
        <w:t>seçilir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birinci</w:t>
      </w:r>
      <w:r>
        <w:rPr>
          <w:spacing w:val="-10"/>
        </w:rPr>
        <w:t xml:space="preserve"> </w:t>
      </w:r>
      <w:r>
        <w:t>ameliyatta,</w:t>
      </w:r>
      <w:r>
        <w:rPr>
          <w:spacing w:val="-51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bölge</w:t>
      </w:r>
      <w:r>
        <w:rPr>
          <w:spacing w:val="-3"/>
        </w:rPr>
        <w:t xml:space="preserve"> </w:t>
      </w:r>
      <w:r>
        <w:t>açılarak</w:t>
      </w:r>
      <w:r>
        <w:rPr>
          <w:spacing w:val="-3"/>
        </w:rPr>
        <w:t xml:space="preserve"> </w:t>
      </w:r>
      <w:r>
        <w:t>balon</w:t>
      </w:r>
      <w:r>
        <w:rPr>
          <w:spacing w:val="-2"/>
        </w:rPr>
        <w:t xml:space="preserve"> </w:t>
      </w:r>
      <w:r>
        <w:t>oraya</w:t>
      </w:r>
      <w:r>
        <w:rPr>
          <w:spacing w:val="-3"/>
        </w:rPr>
        <w:t xml:space="preserve"> </w:t>
      </w:r>
      <w:r>
        <w:t>yerleştirilir.</w:t>
      </w:r>
      <w:r>
        <w:rPr>
          <w:spacing w:val="-3"/>
        </w:rPr>
        <w:t xml:space="preserve"> </w:t>
      </w:r>
      <w:r>
        <w:t>Balon</w:t>
      </w:r>
      <w:r>
        <w:rPr>
          <w:spacing w:val="-2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şişirme</w:t>
      </w:r>
      <w:r>
        <w:rPr>
          <w:spacing w:val="-2"/>
        </w:rPr>
        <w:t xml:space="preserve"> </w:t>
      </w:r>
      <w:r>
        <w:t>gerecini</w:t>
      </w:r>
      <w:r>
        <w:rPr>
          <w:spacing w:val="-3"/>
        </w:rPr>
        <w:t xml:space="preserve"> </w:t>
      </w:r>
      <w:r>
        <w:t>birleştiren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boru</w:t>
      </w:r>
      <w:r>
        <w:rPr>
          <w:spacing w:val="-2"/>
        </w:rPr>
        <w:t xml:space="preserve"> </w:t>
      </w:r>
      <w:r>
        <w:t>vardır.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boru</w:t>
      </w:r>
      <w:r>
        <w:rPr>
          <w:spacing w:val="-2"/>
        </w:rPr>
        <w:t xml:space="preserve"> </w:t>
      </w:r>
      <w:r>
        <w:t>şişirme</w:t>
      </w:r>
    </w:p>
    <w:p w:rsidR="00F751CA" w:rsidRDefault="00F751CA">
      <w:pPr>
        <w:spacing w:line="276" w:lineRule="auto"/>
        <w:jc w:val="both"/>
        <w:sectPr w:rsidR="00F751CA">
          <w:headerReference w:type="default" r:id="rId7"/>
          <w:footerReference w:type="default" r:id="rId8"/>
          <w:type w:val="continuous"/>
          <w:pgSz w:w="11920" w:h="16850"/>
          <w:pgMar w:top="1680" w:right="420" w:bottom="680" w:left="480" w:header="401" w:footer="482" w:gutter="0"/>
          <w:pgNumType w:start="1"/>
          <w:cols w:space="720"/>
        </w:sectPr>
      </w:pPr>
    </w:p>
    <w:p w:rsidR="00F751CA" w:rsidRDefault="00F751CA">
      <w:pPr>
        <w:pStyle w:val="GvdeMetni"/>
        <w:spacing w:before="9"/>
        <w:ind w:left="0"/>
        <w:rPr>
          <w:sz w:val="18"/>
        </w:rPr>
      </w:pPr>
    </w:p>
    <w:p w:rsidR="00F751CA" w:rsidRDefault="00B02D19">
      <w:pPr>
        <w:pStyle w:val="GvdeMetni"/>
        <w:spacing w:before="51" w:line="276" w:lineRule="auto"/>
        <w:ind w:right="252"/>
        <w:jc w:val="both"/>
      </w:pPr>
      <w:r>
        <w:t>gereci genişletici balondan genellikle biraz daha uzakta tutulur. İlk ameliyattan sonra bölgeye hafif baskılı bir</w:t>
      </w:r>
      <w:r>
        <w:rPr>
          <w:spacing w:val="1"/>
        </w:rPr>
        <w:t xml:space="preserve"> </w:t>
      </w:r>
      <w:r>
        <w:t>pansuman uygulanır. Gerekirse dren konulur ve yaklaşık 1–2 hafta kadar dokuların iyileşmesi beklendikten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rezervuar</w:t>
      </w:r>
      <w:r>
        <w:rPr>
          <w:spacing w:val="1"/>
        </w:rPr>
        <w:t xml:space="preserve"> </w:t>
      </w:r>
      <w:r>
        <w:t>yardımıyla</w:t>
      </w:r>
      <w:r>
        <w:rPr>
          <w:spacing w:val="1"/>
        </w:rPr>
        <w:t xml:space="preserve"> </w:t>
      </w:r>
      <w:r>
        <w:t>balon</w:t>
      </w:r>
      <w:r>
        <w:rPr>
          <w:spacing w:val="1"/>
        </w:rPr>
        <w:t xml:space="preserve"> </w:t>
      </w:r>
      <w:r>
        <w:t>şişirilmeye</w:t>
      </w:r>
      <w:r>
        <w:rPr>
          <w:spacing w:val="1"/>
        </w:rPr>
        <w:t xml:space="preserve"> </w:t>
      </w:r>
      <w:r>
        <w:t>başlanır.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işlem</w:t>
      </w:r>
      <w:r>
        <w:rPr>
          <w:spacing w:val="1"/>
        </w:rPr>
        <w:t xml:space="preserve"> </w:t>
      </w:r>
      <w:r>
        <w:t>öncesinde</w:t>
      </w:r>
      <w:r>
        <w:rPr>
          <w:spacing w:val="1"/>
        </w:rPr>
        <w:t xml:space="preserve"> </w:t>
      </w:r>
      <w:r>
        <w:t>mutlaka</w:t>
      </w:r>
      <w:r>
        <w:rPr>
          <w:spacing w:val="1"/>
        </w:rPr>
        <w:t xml:space="preserve"> </w:t>
      </w:r>
      <w:r>
        <w:t>hastanın,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pıhtılaşma</w:t>
      </w:r>
      <w:r>
        <w:rPr>
          <w:spacing w:val="1"/>
        </w:rPr>
        <w:t xml:space="preserve"> </w:t>
      </w:r>
      <w:r>
        <w:t>değerleri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edilerek</w:t>
      </w:r>
      <w:r>
        <w:rPr>
          <w:spacing w:val="1"/>
        </w:rPr>
        <w:t xml:space="preserve"> </w:t>
      </w:r>
      <w:r>
        <w:t>komplikasyon</w:t>
      </w:r>
      <w:r>
        <w:rPr>
          <w:spacing w:val="1"/>
        </w:rPr>
        <w:t xml:space="preserve"> </w:t>
      </w:r>
      <w:r>
        <w:t>ihtimali</w:t>
      </w:r>
      <w:r>
        <w:rPr>
          <w:spacing w:val="1"/>
        </w:rPr>
        <w:t xml:space="preserve"> </w:t>
      </w:r>
      <w:r>
        <w:t>azaltılmaya</w:t>
      </w:r>
      <w:r>
        <w:rPr>
          <w:spacing w:val="1"/>
        </w:rPr>
        <w:t xml:space="preserve"> </w:t>
      </w:r>
      <w:r>
        <w:t>çalışılır.</w:t>
      </w:r>
      <w:r>
        <w:rPr>
          <w:spacing w:val="1"/>
        </w:rPr>
        <w:t xml:space="preserve"> </w:t>
      </w:r>
      <w:r>
        <w:t>Şişirme</w:t>
      </w:r>
      <w:r>
        <w:rPr>
          <w:spacing w:val="1"/>
        </w:rPr>
        <w:t xml:space="preserve"> </w:t>
      </w:r>
      <w:r>
        <w:t>dönemi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bölgenin travmaya uğramaması ve ağır yük kaldırılmaması gereklidir. Genellikle uygulanacak bölge ve doku</w:t>
      </w:r>
      <w:r>
        <w:rPr>
          <w:spacing w:val="1"/>
        </w:rPr>
        <w:t xml:space="preserve"> </w:t>
      </w:r>
      <w:r>
        <w:t>genişletici balonun boyutlarına bağlı olarak şişirme işlemi, birkaç haftadan birkaç aya kadar uza</w:t>
      </w:r>
      <w:r>
        <w:t>yabilir. Yeterli</w:t>
      </w:r>
      <w:r>
        <w:rPr>
          <w:spacing w:val="1"/>
        </w:rPr>
        <w:t xml:space="preserve"> </w:t>
      </w:r>
      <w:r>
        <w:t>hacime ulaşıldıktan sonra bir süre beklenir. Bu süre bazen iki haftayı bulur. Daha sonra ikinci ameliyatla balon</w:t>
      </w:r>
      <w:r>
        <w:rPr>
          <w:spacing w:val="-52"/>
        </w:rPr>
        <w:t xml:space="preserve"> </w:t>
      </w:r>
      <w:r>
        <w:t>çıkarılır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ameliyat</w:t>
      </w:r>
      <w:r>
        <w:rPr>
          <w:spacing w:val="-1"/>
        </w:rPr>
        <w:t xml:space="preserve"> </w:t>
      </w:r>
      <w:r>
        <w:t>gerçekleştirilir.</w:t>
      </w:r>
    </w:p>
    <w:p w:rsidR="00F751CA" w:rsidRDefault="00B02D19">
      <w:pPr>
        <w:pStyle w:val="Balk1"/>
        <w:jc w:val="both"/>
      </w:pPr>
      <w:r>
        <w:rPr>
          <w:spacing w:val="-1"/>
        </w:rPr>
        <w:t>Doku</w:t>
      </w:r>
      <w:r>
        <w:rPr>
          <w:spacing w:val="-12"/>
        </w:rPr>
        <w:t xml:space="preserve"> </w:t>
      </w:r>
      <w:r>
        <w:rPr>
          <w:spacing w:val="-1"/>
        </w:rPr>
        <w:t>Genişletme</w:t>
      </w:r>
      <w:r>
        <w:rPr>
          <w:spacing w:val="-11"/>
        </w:rPr>
        <w:t xml:space="preserve"> </w:t>
      </w:r>
      <w:r>
        <w:t>Cerrahisinin</w:t>
      </w:r>
      <w:r>
        <w:rPr>
          <w:spacing w:val="-10"/>
        </w:rPr>
        <w:t xml:space="preserve"> </w:t>
      </w:r>
      <w:r>
        <w:t>Olası</w:t>
      </w:r>
      <w:r>
        <w:rPr>
          <w:spacing w:val="-9"/>
        </w:rPr>
        <w:t xml:space="preserve"> </w:t>
      </w:r>
      <w:r>
        <w:t>Riskleri</w:t>
      </w:r>
    </w:p>
    <w:p w:rsidR="00F751CA" w:rsidRDefault="00B02D19">
      <w:pPr>
        <w:pStyle w:val="GvdeMetni"/>
        <w:spacing w:before="44" w:line="276" w:lineRule="auto"/>
        <w:ind w:right="254"/>
        <w:jc w:val="both"/>
      </w:pPr>
      <w:r>
        <w:t>Her cerrahi girişimin belli bir oranda komplikasyon riski olmasına rağmen sizin için burada önemli olan doku</w:t>
      </w:r>
      <w:r>
        <w:rPr>
          <w:spacing w:val="1"/>
        </w:rPr>
        <w:t xml:space="preserve"> </w:t>
      </w:r>
      <w:r>
        <w:t>genişletici</w:t>
      </w:r>
      <w:r>
        <w:rPr>
          <w:spacing w:val="1"/>
        </w:rPr>
        <w:t xml:space="preserve"> </w:t>
      </w:r>
      <w:r>
        <w:t>yerleştirilmesinin</w:t>
      </w:r>
      <w:r>
        <w:rPr>
          <w:spacing w:val="1"/>
        </w:rPr>
        <w:t xml:space="preserve"> </w:t>
      </w:r>
      <w:r>
        <w:t>risklerini</w:t>
      </w:r>
      <w:r>
        <w:rPr>
          <w:spacing w:val="1"/>
        </w:rPr>
        <w:t xml:space="preserve"> </w:t>
      </w:r>
      <w:r>
        <w:t>kavramanızdır.</w:t>
      </w:r>
      <w:r>
        <w:rPr>
          <w:spacing w:val="1"/>
        </w:rPr>
        <w:t xml:space="preserve"> </w:t>
      </w:r>
      <w:r>
        <w:t>Aşağıdaki</w:t>
      </w:r>
      <w:r>
        <w:rPr>
          <w:spacing w:val="1"/>
        </w:rPr>
        <w:t xml:space="preserve"> </w:t>
      </w:r>
      <w:r>
        <w:t>komplikasyonlardan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küçük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kısmı</w:t>
      </w:r>
      <w:r>
        <w:rPr>
          <w:spacing w:val="1"/>
        </w:rPr>
        <w:t xml:space="preserve"> </w:t>
      </w:r>
      <w:r>
        <w:t>hastaların başına gelmekteyse de, plastik</w:t>
      </w:r>
      <w:r>
        <w:t xml:space="preserve"> cerrahınızla bütün bu maddeleri tek tek tartışarak karar vermeniz</w:t>
      </w:r>
      <w:r>
        <w:rPr>
          <w:spacing w:val="1"/>
        </w:rPr>
        <w:t xml:space="preserve"> </w:t>
      </w:r>
      <w:r>
        <w:t>önerilir.</w:t>
      </w:r>
    </w:p>
    <w:p w:rsidR="00F751CA" w:rsidRDefault="00B02D19">
      <w:pPr>
        <w:pStyle w:val="Balk1"/>
        <w:spacing w:before="1"/>
        <w:jc w:val="both"/>
      </w:pPr>
      <w:r>
        <w:t>Erken</w:t>
      </w:r>
      <w:r>
        <w:rPr>
          <w:spacing w:val="-7"/>
        </w:rPr>
        <w:t xml:space="preserve"> </w:t>
      </w:r>
      <w:r>
        <w:t>Dönem: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before="42" w:line="276" w:lineRule="auto"/>
        <w:ind w:right="254" w:firstLine="0"/>
        <w:rPr>
          <w:sz w:val="24"/>
        </w:rPr>
      </w:pPr>
      <w:r>
        <w:rPr>
          <w:sz w:val="24"/>
        </w:rPr>
        <w:t>Doku</w:t>
      </w:r>
      <w:r>
        <w:rPr>
          <w:spacing w:val="-8"/>
          <w:sz w:val="24"/>
        </w:rPr>
        <w:t xml:space="preserve"> </w:t>
      </w:r>
      <w:r>
        <w:rPr>
          <w:sz w:val="24"/>
        </w:rPr>
        <w:t>genişletici</w:t>
      </w:r>
      <w:r>
        <w:rPr>
          <w:spacing w:val="-10"/>
          <w:sz w:val="24"/>
        </w:rPr>
        <w:t xml:space="preserve"> </w:t>
      </w:r>
      <w:r>
        <w:rPr>
          <w:sz w:val="24"/>
        </w:rPr>
        <w:t>balonun</w:t>
      </w:r>
      <w:r>
        <w:rPr>
          <w:spacing w:val="-9"/>
          <w:sz w:val="24"/>
        </w:rPr>
        <w:t xml:space="preserve"> </w:t>
      </w:r>
      <w:r>
        <w:rPr>
          <w:sz w:val="24"/>
        </w:rPr>
        <w:t>delinmesi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boşalması:</w:t>
      </w:r>
      <w:r>
        <w:rPr>
          <w:spacing w:val="-9"/>
          <w:sz w:val="24"/>
        </w:rPr>
        <w:t xml:space="preserve"> </w:t>
      </w:r>
      <w:r>
        <w:rPr>
          <w:sz w:val="24"/>
        </w:rPr>
        <w:t>Genellikle</w:t>
      </w:r>
      <w:r>
        <w:rPr>
          <w:spacing w:val="-10"/>
          <w:sz w:val="24"/>
        </w:rPr>
        <w:t xml:space="preserve"> </w:t>
      </w:r>
      <w:r>
        <w:rPr>
          <w:sz w:val="24"/>
        </w:rPr>
        <w:t>teknik</w:t>
      </w:r>
      <w:r>
        <w:rPr>
          <w:spacing w:val="-9"/>
          <w:sz w:val="24"/>
        </w:rPr>
        <w:t xml:space="preserve"> </w:t>
      </w:r>
      <w:r>
        <w:rPr>
          <w:sz w:val="24"/>
        </w:rPr>
        <w:t>bir</w:t>
      </w:r>
      <w:r>
        <w:rPr>
          <w:spacing w:val="-7"/>
          <w:sz w:val="24"/>
        </w:rPr>
        <w:t xml:space="preserve"> </w:t>
      </w:r>
      <w:r>
        <w:rPr>
          <w:sz w:val="24"/>
        </w:rPr>
        <w:t>sorun</w:t>
      </w:r>
      <w:r>
        <w:rPr>
          <w:spacing w:val="-8"/>
          <w:sz w:val="24"/>
        </w:rPr>
        <w:t xml:space="preserve"> </w:t>
      </w:r>
      <w:r>
        <w:rPr>
          <w:sz w:val="24"/>
        </w:rPr>
        <w:t>olarak</w:t>
      </w:r>
      <w:r>
        <w:rPr>
          <w:spacing w:val="-8"/>
          <w:sz w:val="24"/>
        </w:rPr>
        <w:t xml:space="preserve"> </w:t>
      </w:r>
      <w:r>
        <w:rPr>
          <w:sz w:val="24"/>
        </w:rPr>
        <w:t>karşımıza</w:t>
      </w:r>
      <w:r>
        <w:rPr>
          <w:spacing w:val="-9"/>
          <w:sz w:val="24"/>
        </w:rPr>
        <w:t xml:space="preserve"> </w:t>
      </w:r>
      <w:r>
        <w:rPr>
          <w:sz w:val="24"/>
        </w:rPr>
        <w:t>çıkabilir.</w:t>
      </w:r>
      <w:r>
        <w:rPr>
          <w:spacing w:val="-10"/>
          <w:sz w:val="24"/>
        </w:rPr>
        <w:t xml:space="preserve"> </w:t>
      </w:r>
      <w:r>
        <w:rPr>
          <w:sz w:val="24"/>
        </w:rPr>
        <w:t>Doku</w:t>
      </w:r>
      <w:r>
        <w:rPr>
          <w:spacing w:val="-52"/>
          <w:sz w:val="24"/>
        </w:rPr>
        <w:t xml:space="preserve"> </w:t>
      </w:r>
      <w:r>
        <w:rPr>
          <w:sz w:val="24"/>
        </w:rPr>
        <w:t>genişleticinin</w:t>
      </w:r>
      <w:r>
        <w:rPr>
          <w:spacing w:val="-11"/>
          <w:sz w:val="24"/>
        </w:rPr>
        <w:t xml:space="preserve"> </w:t>
      </w:r>
      <w:r>
        <w:rPr>
          <w:sz w:val="24"/>
        </w:rPr>
        <w:t>imalatı</w:t>
      </w:r>
      <w:r>
        <w:rPr>
          <w:spacing w:val="-11"/>
          <w:sz w:val="24"/>
        </w:rPr>
        <w:t xml:space="preserve"> </w:t>
      </w:r>
      <w:r>
        <w:rPr>
          <w:sz w:val="24"/>
        </w:rPr>
        <w:t>aşamasında</w:t>
      </w:r>
      <w:r>
        <w:rPr>
          <w:spacing w:val="-10"/>
          <w:sz w:val="24"/>
        </w:rPr>
        <w:t xml:space="preserve"> </w:t>
      </w:r>
      <w:r>
        <w:rPr>
          <w:sz w:val="24"/>
        </w:rPr>
        <w:t>ya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şişirme</w:t>
      </w:r>
      <w:r>
        <w:rPr>
          <w:spacing w:val="-9"/>
          <w:sz w:val="24"/>
        </w:rPr>
        <w:t xml:space="preserve"> </w:t>
      </w:r>
      <w:r>
        <w:rPr>
          <w:sz w:val="24"/>
        </w:rPr>
        <w:t>gereci</w:t>
      </w:r>
      <w:r>
        <w:rPr>
          <w:spacing w:val="-9"/>
          <w:sz w:val="24"/>
        </w:rPr>
        <w:t xml:space="preserve"> </w:t>
      </w:r>
      <w:r>
        <w:rPr>
          <w:sz w:val="24"/>
        </w:rPr>
        <w:t>ile</w:t>
      </w:r>
      <w:r>
        <w:rPr>
          <w:spacing w:val="-10"/>
          <w:sz w:val="24"/>
        </w:rPr>
        <w:t xml:space="preserve"> </w:t>
      </w:r>
      <w:r>
        <w:rPr>
          <w:sz w:val="24"/>
        </w:rPr>
        <w:t>bağlantı</w:t>
      </w:r>
      <w:r>
        <w:rPr>
          <w:spacing w:val="-12"/>
          <w:sz w:val="24"/>
        </w:rPr>
        <w:t xml:space="preserve"> </w:t>
      </w:r>
      <w:r>
        <w:rPr>
          <w:sz w:val="24"/>
        </w:rPr>
        <w:t>noktasında</w:t>
      </w:r>
      <w:r>
        <w:rPr>
          <w:spacing w:val="-11"/>
          <w:sz w:val="24"/>
        </w:rPr>
        <w:t xml:space="preserve"> </w:t>
      </w:r>
      <w:r>
        <w:rPr>
          <w:sz w:val="24"/>
        </w:rPr>
        <w:t>oluşabilecek</w:t>
      </w:r>
      <w:r>
        <w:rPr>
          <w:spacing w:val="-11"/>
          <w:sz w:val="24"/>
        </w:rPr>
        <w:t xml:space="preserve"> </w:t>
      </w:r>
      <w:r>
        <w:rPr>
          <w:sz w:val="24"/>
        </w:rPr>
        <w:t>bir</w:t>
      </w:r>
      <w:r>
        <w:rPr>
          <w:spacing w:val="-11"/>
          <w:sz w:val="24"/>
        </w:rPr>
        <w:t xml:space="preserve"> </w:t>
      </w:r>
      <w:r>
        <w:rPr>
          <w:sz w:val="24"/>
        </w:rPr>
        <w:t>zayıflık</w:t>
      </w:r>
      <w:r>
        <w:rPr>
          <w:spacing w:val="-10"/>
          <w:sz w:val="24"/>
        </w:rPr>
        <w:t xml:space="preserve"> </w:t>
      </w:r>
      <w:r>
        <w:rPr>
          <w:sz w:val="24"/>
        </w:rPr>
        <w:t>nedeniyle</w:t>
      </w:r>
      <w:r>
        <w:rPr>
          <w:spacing w:val="1"/>
          <w:sz w:val="24"/>
        </w:rPr>
        <w:t xml:space="preserve"> </w:t>
      </w:r>
      <w:r>
        <w:rPr>
          <w:sz w:val="24"/>
        </w:rPr>
        <w:t>balon içine verilen sıvıyı kaçırabilir. Bu durumda genişletme yönteminden beklenen hedefler karşılanamaz.</w:t>
      </w:r>
      <w:r>
        <w:rPr>
          <w:spacing w:val="1"/>
          <w:sz w:val="24"/>
        </w:rPr>
        <w:t xml:space="preserve"> </w:t>
      </w:r>
      <w:r>
        <w:rPr>
          <w:sz w:val="24"/>
        </w:rPr>
        <w:t>Doku</w:t>
      </w:r>
      <w:r>
        <w:rPr>
          <w:spacing w:val="1"/>
          <w:sz w:val="24"/>
        </w:rPr>
        <w:t xml:space="preserve"> </w:t>
      </w:r>
      <w:r>
        <w:rPr>
          <w:sz w:val="24"/>
        </w:rPr>
        <w:t>genişletici</w:t>
      </w:r>
      <w:r>
        <w:rPr>
          <w:spacing w:val="1"/>
          <w:sz w:val="24"/>
        </w:rPr>
        <w:t xml:space="preserve"> </w:t>
      </w:r>
      <w:r>
        <w:rPr>
          <w:sz w:val="24"/>
        </w:rPr>
        <w:t>balonun</w:t>
      </w:r>
      <w:r>
        <w:rPr>
          <w:spacing w:val="1"/>
          <w:sz w:val="24"/>
        </w:rPr>
        <w:t xml:space="preserve"> </w:t>
      </w:r>
      <w:r>
        <w:rPr>
          <w:sz w:val="24"/>
        </w:rPr>
        <w:t>değiştirilmesi</w:t>
      </w:r>
      <w:r>
        <w:rPr>
          <w:spacing w:val="1"/>
          <w:sz w:val="24"/>
        </w:rPr>
        <w:t xml:space="preserve"> </w:t>
      </w:r>
      <w:r>
        <w:rPr>
          <w:sz w:val="24"/>
        </w:rPr>
        <w:t>gerekir.</w:t>
      </w:r>
      <w:r>
        <w:rPr>
          <w:spacing w:val="1"/>
          <w:sz w:val="24"/>
        </w:rPr>
        <w:t xml:space="preserve"> </w:t>
      </w:r>
      <w:r>
        <w:rPr>
          <w:sz w:val="24"/>
        </w:rPr>
        <w:t>Eğer</w:t>
      </w:r>
      <w:r>
        <w:rPr>
          <w:spacing w:val="1"/>
          <w:sz w:val="24"/>
        </w:rPr>
        <w:t xml:space="preserve"> </w:t>
      </w:r>
      <w:r>
        <w:rPr>
          <w:sz w:val="24"/>
        </w:rPr>
        <w:t>sorun</w:t>
      </w:r>
      <w:r>
        <w:rPr>
          <w:spacing w:val="1"/>
          <w:sz w:val="24"/>
        </w:rPr>
        <w:t xml:space="preserve"> </w:t>
      </w:r>
      <w:r>
        <w:rPr>
          <w:sz w:val="24"/>
        </w:rPr>
        <w:t>teknik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sorunsa</w:t>
      </w:r>
      <w:r>
        <w:rPr>
          <w:spacing w:val="1"/>
          <w:sz w:val="24"/>
        </w:rPr>
        <w:t xml:space="preserve"> </w:t>
      </w:r>
      <w:r>
        <w:rPr>
          <w:sz w:val="24"/>
        </w:rPr>
        <w:t>genellikle</w:t>
      </w:r>
      <w:r>
        <w:rPr>
          <w:spacing w:val="1"/>
          <w:sz w:val="24"/>
        </w:rPr>
        <w:t xml:space="preserve"> </w:t>
      </w:r>
      <w:r>
        <w:rPr>
          <w:sz w:val="24"/>
        </w:rPr>
        <w:t>üretici</w:t>
      </w:r>
      <w:r>
        <w:rPr>
          <w:spacing w:val="1"/>
          <w:sz w:val="24"/>
        </w:rPr>
        <w:t xml:space="preserve"> </w:t>
      </w:r>
      <w:r>
        <w:rPr>
          <w:sz w:val="24"/>
        </w:rPr>
        <w:t>firma</w:t>
      </w:r>
      <w:r>
        <w:rPr>
          <w:spacing w:val="1"/>
          <w:sz w:val="24"/>
        </w:rPr>
        <w:t xml:space="preserve"> </w:t>
      </w:r>
      <w:r>
        <w:rPr>
          <w:sz w:val="24"/>
        </w:rPr>
        <w:t>genişleticinin</w:t>
      </w:r>
      <w:r>
        <w:rPr>
          <w:spacing w:val="-2"/>
          <w:sz w:val="24"/>
        </w:rPr>
        <w:t xml:space="preserve"> </w:t>
      </w:r>
      <w:r>
        <w:rPr>
          <w:sz w:val="24"/>
        </w:rPr>
        <w:t>yeniden</w:t>
      </w:r>
      <w:r>
        <w:rPr>
          <w:spacing w:val="-4"/>
          <w:sz w:val="24"/>
        </w:rPr>
        <w:t xml:space="preserve"> </w:t>
      </w:r>
      <w:r>
        <w:rPr>
          <w:sz w:val="24"/>
        </w:rPr>
        <w:t>değiştirilmesi</w:t>
      </w:r>
      <w:r>
        <w:rPr>
          <w:spacing w:val="-2"/>
          <w:sz w:val="24"/>
        </w:rPr>
        <w:t xml:space="preserve"> </w:t>
      </w:r>
      <w:r>
        <w:rPr>
          <w:sz w:val="24"/>
        </w:rPr>
        <w:t>işlemini</w:t>
      </w:r>
      <w:r>
        <w:rPr>
          <w:spacing w:val="-5"/>
          <w:sz w:val="24"/>
        </w:rPr>
        <w:t xml:space="preserve"> </w:t>
      </w:r>
      <w:r>
        <w:rPr>
          <w:sz w:val="24"/>
        </w:rPr>
        <w:t>üstlenir.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before="2" w:line="276" w:lineRule="auto"/>
        <w:ind w:right="258" w:firstLine="0"/>
        <w:rPr>
          <w:sz w:val="24"/>
        </w:rPr>
      </w:pPr>
      <w:r>
        <w:rPr>
          <w:sz w:val="24"/>
        </w:rPr>
        <w:t>Enfeksiyon: Nadir bir komplikasyondur. Ancak genişletici çevresinde bir sıvı birikec</w:t>
      </w:r>
      <w:bookmarkStart w:id="0" w:name="_GoBack"/>
      <w:bookmarkEnd w:id="0"/>
      <w:r>
        <w:rPr>
          <w:sz w:val="24"/>
        </w:rPr>
        <w:t>ek olursa ve hijyenik</w:t>
      </w:r>
      <w:r>
        <w:rPr>
          <w:spacing w:val="1"/>
          <w:sz w:val="24"/>
        </w:rPr>
        <w:t xml:space="preserve"> </w:t>
      </w:r>
      <w:r>
        <w:rPr>
          <w:sz w:val="24"/>
        </w:rPr>
        <w:t>açıdan gerekli önlemler alınmazsa enfeksiyon oluşabilir. Bu durumda, erken dönemde saptanacak olursa,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</w:t>
      </w:r>
      <w:r>
        <w:rPr>
          <w:spacing w:val="1"/>
          <w:sz w:val="24"/>
        </w:rPr>
        <w:t xml:space="preserve"> </w:t>
      </w:r>
      <w:r>
        <w:rPr>
          <w:sz w:val="24"/>
        </w:rPr>
        <w:t>kullanımı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lokal</w:t>
      </w:r>
      <w:r>
        <w:rPr>
          <w:spacing w:val="1"/>
          <w:sz w:val="24"/>
        </w:rPr>
        <w:t xml:space="preserve"> </w:t>
      </w:r>
      <w:r>
        <w:rPr>
          <w:sz w:val="24"/>
        </w:rPr>
        <w:t>yara</w:t>
      </w:r>
      <w:r>
        <w:rPr>
          <w:spacing w:val="1"/>
          <w:sz w:val="24"/>
        </w:rPr>
        <w:t xml:space="preserve"> </w:t>
      </w:r>
      <w:r>
        <w:rPr>
          <w:sz w:val="24"/>
        </w:rPr>
        <w:t>bakımıyla</w:t>
      </w:r>
      <w:r>
        <w:rPr>
          <w:spacing w:val="1"/>
          <w:sz w:val="24"/>
        </w:rPr>
        <w:t xml:space="preserve"> </w:t>
      </w:r>
      <w:r>
        <w:rPr>
          <w:sz w:val="24"/>
        </w:rPr>
        <w:t>problem</w:t>
      </w:r>
      <w:r>
        <w:rPr>
          <w:spacing w:val="1"/>
          <w:sz w:val="24"/>
        </w:rPr>
        <w:t xml:space="preserve"> </w:t>
      </w:r>
      <w:r>
        <w:rPr>
          <w:sz w:val="24"/>
        </w:rPr>
        <w:t>çözülebilir.</w:t>
      </w:r>
      <w:r>
        <w:rPr>
          <w:spacing w:val="1"/>
          <w:sz w:val="24"/>
        </w:rPr>
        <w:t xml:space="preserve"> </w:t>
      </w:r>
      <w:r>
        <w:rPr>
          <w:sz w:val="24"/>
        </w:rPr>
        <w:t>Eğer</w:t>
      </w:r>
      <w:r>
        <w:rPr>
          <w:spacing w:val="1"/>
          <w:sz w:val="24"/>
        </w:rPr>
        <w:t xml:space="preserve"> </w:t>
      </w:r>
      <w:r>
        <w:rPr>
          <w:sz w:val="24"/>
        </w:rPr>
        <w:t>çok</w:t>
      </w:r>
      <w:r>
        <w:rPr>
          <w:spacing w:val="1"/>
          <w:sz w:val="24"/>
        </w:rPr>
        <w:t xml:space="preserve"> </w:t>
      </w:r>
      <w:r>
        <w:rPr>
          <w:sz w:val="24"/>
        </w:rPr>
        <w:t>ileri</w:t>
      </w:r>
      <w:r>
        <w:rPr>
          <w:spacing w:val="1"/>
          <w:sz w:val="24"/>
        </w:rPr>
        <w:t xml:space="preserve"> </w:t>
      </w:r>
      <w:r>
        <w:rPr>
          <w:sz w:val="24"/>
        </w:rPr>
        <w:t>boyutlara</w:t>
      </w:r>
      <w:r>
        <w:rPr>
          <w:spacing w:val="1"/>
          <w:sz w:val="24"/>
        </w:rPr>
        <w:t xml:space="preserve"> </w:t>
      </w:r>
      <w:r>
        <w:rPr>
          <w:sz w:val="24"/>
        </w:rPr>
        <w:t>ulaşırsa</w:t>
      </w:r>
      <w:r>
        <w:rPr>
          <w:spacing w:val="1"/>
          <w:sz w:val="24"/>
        </w:rPr>
        <w:t xml:space="preserve"> </w:t>
      </w:r>
      <w:r>
        <w:rPr>
          <w:sz w:val="24"/>
        </w:rPr>
        <w:t>doku</w:t>
      </w:r>
      <w:r>
        <w:rPr>
          <w:spacing w:val="1"/>
          <w:sz w:val="24"/>
        </w:rPr>
        <w:t xml:space="preserve"> </w:t>
      </w:r>
      <w:r>
        <w:rPr>
          <w:sz w:val="24"/>
        </w:rPr>
        <w:t>genişletici</w:t>
      </w:r>
      <w:r>
        <w:rPr>
          <w:spacing w:val="1"/>
          <w:sz w:val="24"/>
        </w:rPr>
        <w:t xml:space="preserve"> </w:t>
      </w:r>
      <w:r>
        <w:rPr>
          <w:sz w:val="24"/>
        </w:rPr>
        <w:t>balonun</w:t>
      </w:r>
      <w:r>
        <w:rPr>
          <w:spacing w:val="1"/>
          <w:sz w:val="24"/>
        </w:rPr>
        <w:t xml:space="preserve"> </w:t>
      </w:r>
      <w:r>
        <w:rPr>
          <w:sz w:val="24"/>
        </w:rPr>
        <w:t>çıkarılması</w:t>
      </w:r>
      <w:r>
        <w:rPr>
          <w:spacing w:val="1"/>
          <w:sz w:val="24"/>
        </w:rPr>
        <w:t xml:space="preserve"> </w:t>
      </w:r>
      <w:r>
        <w:rPr>
          <w:sz w:val="24"/>
        </w:rPr>
        <w:t>gerekir.</w:t>
      </w:r>
      <w:r>
        <w:rPr>
          <w:spacing w:val="1"/>
          <w:sz w:val="24"/>
        </w:rPr>
        <w:t xml:space="preserve"> </w:t>
      </w:r>
      <w:r>
        <w:rPr>
          <w:sz w:val="24"/>
        </w:rPr>
        <w:t>Vücudun</w:t>
      </w:r>
      <w:r>
        <w:rPr>
          <w:spacing w:val="1"/>
          <w:sz w:val="24"/>
        </w:rPr>
        <w:t xml:space="preserve"> </w:t>
      </w:r>
      <w:r>
        <w:rPr>
          <w:sz w:val="24"/>
        </w:rPr>
        <w:t>başka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yerinde</w:t>
      </w:r>
      <w:r>
        <w:rPr>
          <w:spacing w:val="1"/>
          <w:sz w:val="24"/>
        </w:rPr>
        <w:t xml:space="preserve"> </w:t>
      </w:r>
      <w:r>
        <w:rPr>
          <w:sz w:val="24"/>
        </w:rPr>
        <w:t>var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bakteriyel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enfeksiyonun</w:t>
      </w:r>
      <w:r>
        <w:rPr>
          <w:spacing w:val="1"/>
          <w:sz w:val="24"/>
        </w:rPr>
        <w:t xml:space="preserve"> </w:t>
      </w:r>
      <w:r>
        <w:rPr>
          <w:sz w:val="24"/>
        </w:rPr>
        <w:t>protezin etrafını sarması son derece nadir olsa da ileride geçirilecek diş ya da diğer cerrahi operasyonlardan</w:t>
      </w:r>
      <w:r>
        <w:rPr>
          <w:spacing w:val="1"/>
          <w:sz w:val="24"/>
        </w:rPr>
        <w:t xml:space="preserve"> </w:t>
      </w:r>
      <w:r>
        <w:rPr>
          <w:sz w:val="24"/>
        </w:rPr>
        <w:t>önce</w:t>
      </w:r>
      <w:r>
        <w:rPr>
          <w:spacing w:val="-3"/>
          <w:sz w:val="24"/>
        </w:rPr>
        <w:t xml:space="preserve"> </w:t>
      </w:r>
      <w:r>
        <w:rPr>
          <w:sz w:val="24"/>
        </w:rPr>
        <w:t>koruyucu</w:t>
      </w:r>
      <w:r>
        <w:rPr>
          <w:spacing w:val="-3"/>
          <w:sz w:val="24"/>
        </w:rPr>
        <w:t xml:space="preserve"> </w:t>
      </w:r>
      <w:r>
        <w:rPr>
          <w:sz w:val="24"/>
        </w:rPr>
        <w:t>antibiyotik</w:t>
      </w:r>
      <w:r>
        <w:rPr>
          <w:spacing w:val="-2"/>
          <w:sz w:val="24"/>
        </w:rPr>
        <w:t xml:space="preserve"> </w:t>
      </w:r>
      <w:r>
        <w:rPr>
          <w:sz w:val="24"/>
        </w:rPr>
        <w:t>kullanılması</w:t>
      </w:r>
      <w:r>
        <w:rPr>
          <w:spacing w:val="-2"/>
          <w:sz w:val="24"/>
        </w:rPr>
        <w:t xml:space="preserve"> </w:t>
      </w:r>
      <w:r>
        <w:rPr>
          <w:sz w:val="24"/>
        </w:rPr>
        <w:t>önerilir.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7" w:firstLine="0"/>
        <w:rPr>
          <w:sz w:val="24"/>
        </w:rPr>
      </w:pPr>
      <w:r>
        <w:rPr>
          <w:sz w:val="24"/>
        </w:rPr>
        <w:t>Kanama: Genellikle karşılaşılacak bir so</w:t>
      </w:r>
      <w:r>
        <w:rPr>
          <w:sz w:val="24"/>
        </w:rPr>
        <w:t>run değildir. Dren kullanımıyla birlikte bir komplikasyona yol açma</w:t>
      </w:r>
      <w:r>
        <w:rPr>
          <w:spacing w:val="1"/>
          <w:sz w:val="24"/>
        </w:rPr>
        <w:t xml:space="preserve"> </w:t>
      </w:r>
      <w:r>
        <w:rPr>
          <w:sz w:val="24"/>
        </w:rPr>
        <w:t>ihtimali</w:t>
      </w:r>
      <w:r>
        <w:rPr>
          <w:spacing w:val="1"/>
          <w:sz w:val="24"/>
        </w:rPr>
        <w:t xml:space="preserve"> </w:t>
      </w:r>
      <w:r>
        <w:rPr>
          <w:sz w:val="24"/>
        </w:rPr>
        <w:t>azalmaktadır.</w:t>
      </w:r>
      <w:r>
        <w:rPr>
          <w:spacing w:val="1"/>
          <w:sz w:val="24"/>
        </w:rPr>
        <w:t xml:space="preserve"> </w:t>
      </w: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1"/>
          <w:sz w:val="24"/>
        </w:rPr>
        <w:t xml:space="preserve"> </w:t>
      </w:r>
      <w:r>
        <w:rPr>
          <w:sz w:val="24"/>
        </w:rPr>
        <w:t>dönemde</w:t>
      </w:r>
      <w:r>
        <w:rPr>
          <w:spacing w:val="1"/>
          <w:sz w:val="24"/>
        </w:rPr>
        <w:t xml:space="preserve"> </w:t>
      </w:r>
      <w:r>
        <w:rPr>
          <w:sz w:val="24"/>
        </w:rPr>
        <w:t>kanama</w:t>
      </w:r>
      <w:r>
        <w:rPr>
          <w:spacing w:val="1"/>
          <w:sz w:val="24"/>
        </w:rPr>
        <w:t xml:space="preserve"> </w:t>
      </w:r>
      <w:r>
        <w:rPr>
          <w:sz w:val="24"/>
        </w:rPr>
        <w:t>olursa</w:t>
      </w:r>
      <w:r>
        <w:rPr>
          <w:spacing w:val="1"/>
          <w:sz w:val="24"/>
        </w:rPr>
        <w:t xml:space="preserve"> </w:t>
      </w:r>
      <w:r>
        <w:rPr>
          <w:sz w:val="24"/>
        </w:rPr>
        <w:t>birikmiş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kanın</w:t>
      </w:r>
      <w:r>
        <w:rPr>
          <w:spacing w:val="1"/>
          <w:sz w:val="24"/>
        </w:rPr>
        <w:t xml:space="preserve"> </w:t>
      </w:r>
      <w:r>
        <w:rPr>
          <w:sz w:val="24"/>
        </w:rPr>
        <w:t>(hematom)</w:t>
      </w:r>
      <w:r>
        <w:rPr>
          <w:spacing w:val="1"/>
          <w:sz w:val="24"/>
        </w:rPr>
        <w:t xml:space="preserve"> </w:t>
      </w:r>
      <w:r>
        <w:rPr>
          <w:sz w:val="24"/>
        </w:rPr>
        <w:t>acilen</w:t>
      </w:r>
      <w:r>
        <w:rPr>
          <w:spacing w:val="1"/>
          <w:sz w:val="24"/>
        </w:rPr>
        <w:t xml:space="preserve"> </w:t>
      </w:r>
      <w:r>
        <w:rPr>
          <w:sz w:val="24"/>
        </w:rPr>
        <w:t>boşaltılması gerekebilir. Ameliyattan on gün önceden itibaren kanamayı arttırma riski olan aspirin ya da</w:t>
      </w:r>
      <w:r>
        <w:rPr>
          <w:spacing w:val="1"/>
          <w:sz w:val="24"/>
        </w:rPr>
        <w:t xml:space="preserve"> </w:t>
      </w:r>
      <w:r>
        <w:rPr>
          <w:sz w:val="24"/>
        </w:rPr>
        <w:t>benzeri</w:t>
      </w:r>
      <w:r>
        <w:rPr>
          <w:spacing w:val="-3"/>
          <w:sz w:val="24"/>
        </w:rPr>
        <w:t xml:space="preserve"> </w:t>
      </w:r>
      <w:r>
        <w:rPr>
          <w:sz w:val="24"/>
        </w:rPr>
        <w:t>ağrı kesici</w:t>
      </w:r>
      <w:r>
        <w:rPr>
          <w:spacing w:val="-4"/>
          <w:sz w:val="24"/>
        </w:rPr>
        <w:t xml:space="preserve"> </w:t>
      </w:r>
      <w:r>
        <w:rPr>
          <w:sz w:val="24"/>
        </w:rPr>
        <w:t>ilaçları</w:t>
      </w:r>
      <w:r>
        <w:rPr>
          <w:spacing w:val="-5"/>
          <w:sz w:val="24"/>
        </w:rPr>
        <w:t xml:space="preserve"> </w:t>
      </w:r>
      <w:r>
        <w:rPr>
          <w:sz w:val="24"/>
        </w:rPr>
        <w:t>almayınız.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8" w:firstLine="0"/>
        <w:rPr>
          <w:sz w:val="24"/>
        </w:rPr>
      </w:pPr>
      <w:r>
        <w:rPr>
          <w:sz w:val="24"/>
        </w:rPr>
        <w:t>Seroma: Cerrahiyi takiben, travma ya da aşırı egzersiz sonrası protez etrafında sıvı birikimi olabilir. Bu</w:t>
      </w:r>
      <w:r>
        <w:rPr>
          <w:spacing w:val="1"/>
          <w:sz w:val="24"/>
        </w:rPr>
        <w:t xml:space="preserve"> </w:t>
      </w:r>
      <w:r>
        <w:rPr>
          <w:sz w:val="24"/>
        </w:rPr>
        <w:t>sıvı</w:t>
      </w:r>
      <w:r>
        <w:rPr>
          <w:sz w:val="24"/>
        </w:rPr>
        <w:t>nın</w:t>
      </w:r>
      <w:r>
        <w:rPr>
          <w:spacing w:val="-2"/>
          <w:sz w:val="24"/>
        </w:rPr>
        <w:t xml:space="preserve"> </w:t>
      </w:r>
      <w:r>
        <w:rPr>
          <w:sz w:val="24"/>
        </w:rPr>
        <w:t>boşaltılması</w:t>
      </w:r>
      <w:r>
        <w:rPr>
          <w:spacing w:val="-2"/>
          <w:sz w:val="24"/>
        </w:rPr>
        <w:t xml:space="preserve"> </w:t>
      </w:r>
      <w:r>
        <w:rPr>
          <w:sz w:val="24"/>
        </w:rPr>
        <w:t>için</w:t>
      </w:r>
      <w:r>
        <w:rPr>
          <w:spacing w:val="-2"/>
          <w:sz w:val="24"/>
        </w:rPr>
        <w:t xml:space="preserve"> </w:t>
      </w:r>
      <w:r>
        <w:rPr>
          <w:sz w:val="24"/>
        </w:rPr>
        <w:t>ek</w:t>
      </w:r>
      <w:r>
        <w:rPr>
          <w:spacing w:val="-3"/>
          <w:sz w:val="24"/>
        </w:rPr>
        <w:t xml:space="preserve"> </w:t>
      </w:r>
      <w:r>
        <w:rPr>
          <w:sz w:val="24"/>
        </w:rPr>
        <w:t>tedavi</w:t>
      </w:r>
      <w:r>
        <w:rPr>
          <w:spacing w:val="-6"/>
          <w:sz w:val="24"/>
        </w:rPr>
        <w:t xml:space="preserve"> </w:t>
      </w:r>
      <w:r>
        <w:rPr>
          <w:sz w:val="24"/>
        </w:rPr>
        <w:t>gerekebilir.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6" w:firstLine="0"/>
        <w:rPr>
          <w:sz w:val="24"/>
        </w:rPr>
      </w:pPr>
      <w:r>
        <w:rPr>
          <w:sz w:val="24"/>
        </w:rPr>
        <w:t>Yara ayrışması: Şişirme aşamasında ya da genişleticinin yerleştirilmesi aşamasında dokuların aşırı gergin</w:t>
      </w:r>
      <w:r>
        <w:rPr>
          <w:spacing w:val="1"/>
          <w:sz w:val="24"/>
        </w:rPr>
        <w:t xml:space="preserve"> </w:t>
      </w:r>
      <w:r>
        <w:rPr>
          <w:sz w:val="24"/>
        </w:rPr>
        <w:t>olması ve işlem sonrasında da yeterince istirahat edilmemesi durumunda dikiş alanından yara ayrışmaları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z w:val="24"/>
        </w:rPr>
        <w:t>arşımıza</w:t>
      </w:r>
      <w:r>
        <w:rPr>
          <w:spacing w:val="1"/>
          <w:sz w:val="24"/>
        </w:rPr>
        <w:t xml:space="preserve"> </w:t>
      </w:r>
      <w:r>
        <w:rPr>
          <w:sz w:val="24"/>
        </w:rPr>
        <w:t>çıkabilir.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durumda</w:t>
      </w:r>
      <w:r>
        <w:rPr>
          <w:spacing w:val="1"/>
          <w:sz w:val="24"/>
        </w:rPr>
        <w:t xml:space="preserve"> </w:t>
      </w:r>
      <w:r>
        <w:rPr>
          <w:sz w:val="24"/>
        </w:rPr>
        <w:t>genişleticinin</w:t>
      </w:r>
      <w:r>
        <w:rPr>
          <w:spacing w:val="1"/>
          <w:sz w:val="24"/>
        </w:rPr>
        <w:t xml:space="preserve"> </w:t>
      </w:r>
      <w:r>
        <w:rPr>
          <w:sz w:val="24"/>
        </w:rPr>
        <w:t>içindeki</w:t>
      </w:r>
      <w:r>
        <w:rPr>
          <w:spacing w:val="1"/>
          <w:sz w:val="24"/>
        </w:rPr>
        <w:t xml:space="preserve"> </w:t>
      </w:r>
      <w:r>
        <w:rPr>
          <w:sz w:val="24"/>
        </w:rPr>
        <w:t>sıvı</w:t>
      </w:r>
      <w:r>
        <w:rPr>
          <w:spacing w:val="1"/>
          <w:sz w:val="24"/>
        </w:rPr>
        <w:t xml:space="preserve"> </w:t>
      </w:r>
      <w:r>
        <w:rPr>
          <w:sz w:val="24"/>
        </w:rPr>
        <w:t>azaltılarak</w:t>
      </w:r>
      <w:r>
        <w:rPr>
          <w:spacing w:val="1"/>
          <w:sz w:val="24"/>
        </w:rPr>
        <w:t xml:space="preserve"> </w:t>
      </w: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bölgesindeki</w:t>
      </w:r>
      <w:r>
        <w:rPr>
          <w:spacing w:val="1"/>
          <w:sz w:val="24"/>
        </w:rPr>
        <w:t xml:space="preserve"> </w:t>
      </w:r>
      <w:r>
        <w:rPr>
          <w:sz w:val="24"/>
        </w:rPr>
        <w:t>gerginlik</w:t>
      </w:r>
      <w:r>
        <w:rPr>
          <w:spacing w:val="1"/>
          <w:sz w:val="24"/>
        </w:rPr>
        <w:t xml:space="preserve"> </w:t>
      </w:r>
      <w:r>
        <w:rPr>
          <w:sz w:val="24"/>
        </w:rPr>
        <w:t>azaltılmaya</w:t>
      </w:r>
      <w:r>
        <w:rPr>
          <w:spacing w:val="-8"/>
          <w:sz w:val="24"/>
        </w:rPr>
        <w:t xml:space="preserve"> </w:t>
      </w:r>
      <w:r>
        <w:rPr>
          <w:sz w:val="24"/>
        </w:rPr>
        <w:t>çalışılır.</w:t>
      </w:r>
      <w:r>
        <w:rPr>
          <w:spacing w:val="-8"/>
          <w:sz w:val="24"/>
        </w:rPr>
        <w:t xml:space="preserve"> </w:t>
      </w:r>
      <w:r>
        <w:rPr>
          <w:sz w:val="24"/>
        </w:rPr>
        <w:t>Eğer</w:t>
      </w:r>
      <w:r>
        <w:rPr>
          <w:spacing w:val="-10"/>
          <w:sz w:val="24"/>
        </w:rPr>
        <w:t xml:space="preserve"> </w:t>
      </w:r>
      <w:r>
        <w:rPr>
          <w:sz w:val="24"/>
        </w:rPr>
        <w:t>yara</w:t>
      </w:r>
      <w:r>
        <w:rPr>
          <w:spacing w:val="-8"/>
          <w:sz w:val="24"/>
        </w:rPr>
        <w:t xml:space="preserve"> </w:t>
      </w:r>
      <w:r>
        <w:rPr>
          <w:sz w:val="24"/>
        </w:rPr>
        <w:t>ayrışması</w:t>
      </w:r>
      <w:r>
        <w:rPr>
          <w:spacing w:val="-8"/>
          <w:sz w:val="24"/>
        </w:rPr>
        <w:t xml:space="preserve"> </w:t>
      </w:r>
      <w:r>
        <w:rPr>
          <w:sz w:val="24"/>
        </w:rPr>
        <w:t>çok</w:t>
      </w:r>
      <w:r>
        <w:rPr>
          <w:spacing w:val="-8"/>
          <w:sz w:val="24"/>
        </w:rPr>
        <w:t xml:space="preserve"> </w:t>
      </w:r>
      <w:r>
        <w:rPr>
          <w:sz w:val="24"/>
        </w:rPr>
        <w:t>ileri</w:t>
      </w:r>
      <w:r>
        <w:rPr>
          <w:spacing w:val="-10"/>
          <w:sz w:val="24"/>
        </w:rPr>
        <w:t xml:space="preserve"> </w:t>
      </w:r>
      <w:r>
        <w:rPr>
          <w:sz w:val="24"/>
        </w:rPr>
        <w:t>boyutlarda</w:t>
      </w:r>
      <w:r>
        <w:rPr>
          <w:spacing w:val="-8"/>
          <w:sz w:val="24"/>
        </w:rPr>
        <w:t xml:space="preserve"> </w:t>
      </w:r>
      <w:r>
        <w:rPr>
          <w:sz w:val="24"/>
        </w:rPr>
        <w:t>ise</w:t>
      </w:r>
      <w:r>
        <w:rPr>
          <w:spacing w:val="-8"/>
          <w:sz w:val="24"/>
        </w:rPr>
        <w:t xml:space="preserve"> </w:t>
      </w:r>
      <w:r>
        <w:rPr>
          <w:sz w:val="24"/>
        </w:rPr>
        <w:t>doku</w:t>
      </w:r>
      <w:r>
        <w:rPr>
          <w:spacing w:val="-7"/>
          <w:sz w:val="24"/>
        </w:rPr>
        <w:t xml:space="preserve"> </w:t>
      </w:r>
      <w:r>
        <w:rPr>
          <w:sz w:val="24"/>
        </w:rPr>
        <w:t>genişletici</w:t>
      </w:r>
      <w:r>
        <w:rPr>
          <w:spacing w:val="-8"/>
          <w:sz w:val="24"/>
        </w:rPr>
        <w:t xml:space="preserve"> </w:t>
      </w:r>
      <w:r>
        <w:rPr>
          <w:sz w:val="24"/>
        </w:rPr>
        <w:t>balonun</w:t>
      </w:r>
      <w:r>
        <w:rPr>
          <w:spacing w:val="-7"/>
          <w:sz w:val="24"/>
        </w:rPr>
        <w:t xml:space="preserve"> </w:t>
      </w:r>
      <w:r>
        <w:rPr>
          <w:sz w:val="24"/>
        </w:rPr>
        <w:t>çıkarılması</w:t>
      </w:r>
      <w:r>
        <w:rPr>
          <w:spacing w:val="-9"/>
          <w:sz w:val="24"/>
        </w:rPr>
        <w:t xml:space="preserve"> </w:t>
      </w:r>
      <w:r>
        <w:rPr>
          <w:sz w:val="24"/>
        </w:rPr>
        <w:t>gerekir.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ind w:left="403"/>
        <w:rPr>
          <w:sz w:val="24"/>
        </w:rPr>
      </w:pPr>
      <w:r>
        <w:rPr>
          <w:sz w:val="24"/>
        </w:rPr>
        <w:t>Aşırı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uyuşukluklar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before="44" w:line="276" w:lineRule="auto"/>
        <w:ind w:right="252" w:firstLine="0"/>
        <w:rPr>
          <w:sz w:val="24"/>
        </w:rPr>
      </w:pPr>
      <w:r>
        <w:rPr>
          <w:sz w:val="24"/>
        </w:rPr>
        <w:t>Allerjik</w:t>
      </w:r>
      <w:r>
        <w:rPr>
          <w:spacing w:val="1"/>
          <w:sz w:val="24"/>
        </w:rPr>
        <w:t xml:space="preserve"> </w:t>
      </w:r>
      <w:r>
        <w:rPr>
          <w:sz w:val="24"/>
        </w:rPr>
        <w:t>Reaksiyonlar:</w:t>
      </w:r>
      <w:r>
        <w:rPr>
          <w:spacing w:val="1"/>
          <w:sz w:val="24"/>
        </w:rPr>
        <w:t xml:space="preserve"> </w:t>
      </w:r>
      <w:r>
        <w:rPr>
          <w:sz w:val="24"/>
        </w:rPr>
        <w:t>Nadir</w:t>
      </w:r>
      <w:r>
        <w:rPr>
          <w:spacing w:val="1"/>
          <w:sz w:val="24"/>
        </w:rPr>
        <w:t xml:space="preserve"> </w:t>
      </w:r>
      <w:r>
        <w:rPr>
          <w:sz w:val="24"/>
        </w:rPr>
        <w:t>vakalarda</w:t>
      </w:r>
      <w:r>
        <w:rPr>
          <w:spacing w:val="1"/>
          <w:sz w:val="24"/>
        </w:rPr>
        <w:t xml:space="preserve"> </w:t>
      </w:r>
      <w:r>
        <w:rPr>
          <w:sz w:val="24"/>
        </w:rPr>
        <w:t>dikiş</w:t>
      </w:r>
      <w:r>
        <w:rPr>
          <w:spacing w:val="1"/>
          <w:sz w:val="24"/>
        </w:rPr>
        <w:t xml:space="preserve"> </w:t>
      </w:r>
      <w:r>
        <w:rPr>
          <w:sz w:val="24"/>
        </w:rPr>
        <w:t>malzemesine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uygulanan</w:t>
      </w:r>
      <w:r>
        <w:rPr>
          <w:spacing w:val="1"/>
          <w:sz w:val="24"/>
        </w:rPr>
        <w:t xml:space="preserve"> </w:t>
      </w:r>
      <w:r>
        <w:rPr>
          <w:sz w:val="24"/>
        </w:rPr>
        <w:t>ilaçlara</w:t>
      </w:r>
      <w:r>
        <w:rPr>
          <w:spacing w:val="1"/>
          <w:sz w:val="24"/>
        </w:rPr>
        <w:t xml:space="preserve"> </w:t>
      </w:r>
      <w:r>
        <w:rPr>
          <w:sz w:val="24"/>
        </w:rPr>
        <w:t>alerjik</w:t>
      </w:r>
      <w:r>
        <w:rPr>
          <w:spacing w:val="1"/>
          <w:sz w:val="24"/>
        </w:rPr>
        <w:t xml:space="preserve"> </w:t>
      </w:r>
      <w:r>
        <w:rPr>
          <w:sz w:val="24"/>
        </w:rPr>
        <w:t>tepkiler</w:t>
      </w:r>
      <w:r>
        <w:rPr>
          <w:spacing w:val="1"/>
          <w:sz w:val="24"/>
        </w:rPr>
        <w:t xml:space="preserve"> </w:t>
      </w:r>
      <w:r>
        <w:rPr>
          <w:sz w:val="24"/>
        </w:rPr>
        <w:t>gözlenmiştir.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ciddi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sistemik</w:t>
      </w:r>
      <w:r>
        <w:rPr>
          <w:spacing w:val="1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1"/>
          <w:sz w:val="24"/>
        </w:rPr>
        <w:t xml:space="preserve"> </w:t>
      </w:r>
      <w:r>
        <w:rPr>
          <w:sz w:val="24"/>
        </w:rPr>
        <w:t>ise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"/>
          <w:sz w:val="24"/>
        </w:rPr>
        <w:t xml:space="preserve"> </w:t>
      </w:r>
      <w:r>
        <w:rPr>
          <w:sz w:val="24"/>
        </w:rPr>
        <w:t>kullanılan</w:t>
      </w:r>
      <w:r>
        <w:rPr>
          <w:spacing w:val="1"/>
          <w:sz w:val="24"/>
        </w:rPr>
        <w:t xml:space="preserve"> </w:t>
      </w:r>
      <w:r>
        <w:rPr>
          <w:sz w:val="24"/>
        </w:rPr>
        <w:t>ilaçlardan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antibiyotiklerden</w:t>
      </w:r>
      <w:r>
        <w:rPr>
          <w:spacing w:val="-5"/>
          <w:sz w:val="24"/>
        </w:rPr>
        <w:t xml:space="preserve"> </w:t>
      </w:r>
      <w:r>
        <w:rPr>
          <w:sz w:val="24"/>
        </w:rPr>
        <w:t>meydana</w:t>
      </w:r>
      <w:r>
        <w:rPr>
          <w:spacing w:val="-5"/>
          <w:sz w:val="24"/>
        </w:rPr>
        <w:t xml:space="preserve"> </w:t>
      </w:r>
      <w:r>
        <w:rPr>
          <w:sz w:val="24"/>
        </w:rPr>
        <w:t>gelebilir.</w:t>
      </w:r>
      <w:r>
        <w:rPr>
          <w:spacing w:val="-3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-3"/>
          <w:sz w:val="24"/>
        </w:rPr>
        <w:t xml:space="preserve"> </w:t>
      </w:r>
      <w:r>
        <w:rPr>
          <w:sz w:val="24"/>
        </w:rPr>
        <w:t>ek</w:t>
      </w:r>
      <w:r>
        <w:rPr>
          <w:spacing w:val="-6"/>
          <w:sz w:val="24"/>
        </w:rPr>
        <w:t xml:space="preserve"> </w:t>
      </w:r>
      <w:r>
        <w:rPr>
          <w:sz w:val="24"/>
        </w:rPr>
        <w:t>tedavi</w:t>
      </w:r>
      <w:r>
        <w:rPr>
          <w:spacing w:val="-6"/>
          <w:sz w:val="24"/>
        </w:rPr>
        <w:t xml:space="preserve"> </w:t>
      </w:r>
      <w:r>
        <w:rPr>
          <w:sz w:val="24"/>
        </w:rPr>
        <w:t>gerektirirler.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60" w:firstLine="0"/>
        <w:rPr>
          <w:sz w:val="24"/>
        </w:rPr>
      </w:pPr>
      <w:r>
        <w:rPr>
          <w:sz w:val="24"/>
        </w:rPr>
        <w:t>Radyasyon Tedavisi: Gereklilik halinde doku genişletici uygulamasından sonra uygulanabilecek radyasyon</w:t>
      </w:r>
      <w:r>
        <w:rPr>
          <w:spacing w:val="1"/>
          <w:sz w:val="24"/>
        </w:rPr>
        <w:t xml:space="preserve"> </w:t>
      </w:r>
      <w:r>
        <w:rPr>
          <w:sz w:val="24"/>
        </w:rPr>
        <w:t>tedavisi,</w:t>
      </w:r>
      <w:r>
        <w:rPr>
          <w:spacing w:val="-5"/>
          <w:sz w:val="24"/>
        </w:rPr>
        <w:t xml:space="preserve"> </w:t>
      </w:r>
      <w:r>
        <w:rPr>
          <w:sz w:val="24"/>
        </w:rPr>
        <w:t>kabul</w:t>
      </w:r>
      <w:r>
        <w:rPr>
          <w:spacing w:val="-6"/>
          <w:sz w:val="24"/>
        </w:rPr>
        <w:t xml:space="preserve"> </w:t>
      </w:r>
      <w:r>
        <w:rPr>
          <w:sz w:val="24"/>
        </w:rPr>
        <w:t>edilemez</w:t>
      </w:r>
      <w:r>
        <w:rPr>
          <w:spacing w:val="-5"/>
          <w:sz w:val="24"/>
        </w:rPr>
        <w:t xml:space="preserve"> </w:t>
      </w:r>
      <w:r>
        <w:rPr>
          <w:sz w:val="24"/>
        </w:rPr>
        <w:t>bir</w:t>
      </w:r>
      <w:r>
        <w:rPr>
          <w:spacing w:val="-4"/>
          <w:sz w:val="24"/>
        </w:rPr>
        <w:t xml:space="preserve"> </w:t>
      </w:r>
      <w:r>
        <w:rPr>
          <w:sz w:val="24"/>
        </w:rPr>
        <w:t>sertliğe</w:t>
      </w:r>
      <w:r>
        <w:rPr>
          <w:spacing w:val="-4"/>
          <w:sz w:val="24"/>
        </w:rPr>
        <w:t xml:space="preserve"> </w:t>
      </w:r>
      <w:r>
        <w:rPr>
          <w:sz w:val="24"/>
        </w:rPr>
        <w:t>veya</w:t>
      </w:r>
      <w:r>
        <w:rPr>
          <w:spacing w:val="-6"/>
          <w:sz w:val="24"/>
        </w:rPr>
        <w:t xml:space="preserve"> </w:t>
      </w:r>
      <w:r>
        <w:rPr>
          <w:sz w:val="24"/>
        </w:rPr>
        <w:t>diğer</w:t>
      </w:r>
      <w:r>
        <w:rPr>
          <w:spacing w:val="-4"/>
          <w:sz w:val="24"/>
        </w:rPr>
        <w:t xml:space="preserve"> </w:t>
      </w:r>
      <w:r>
        <w:rPr>
          <w:sz w:val="24"/>
        </w:rPr>
        <w:t>geç</w:t>
      </w:r>
      <w:r>
        <w:rPr>
          <w:spacing w:val="-5"/>
          <w:sz w:val="24"/>
        </w:rPr>
        <w:t xml:space="preserve"> </w:t>
      </w:r>
      <w:r>
        <w:rPr>
          <w:sz w:val="24"/>
        </w:rPr>
        <w:t>dönem</w:t>
      </w:r>
      <w:r>
        <w:rPr>
          <w:spacing w:val="-1"/>
          <w:sz w:val="24"/>
        </w:rPr>
        <w:t xml:space="preserve"> </w:t>
      </w:r>
      <w:r>
        <w:rPr>
          <w:sz w:val="24"/>
        </w:rPr>
        <w:t>komplikasyonlarına</w:t>
      </w:r>
      <w:r>
        <w:rPr>
          <w:spacing w:val="-6"/>
          <w:sz w:val="24"/>
        </w:rPr>
        <w:t xml:space="preserve"> </w:t>
      </w:r>
      <w:r>
        <w:rPr>
          <w:sz w:val="24"/>
        </w:rPr>
        <w:t>neden</w:t>
      </w:r>
      <w:r>
        <w:rPr>
          <w:spacing w:val="-5"/>
          <w:sz w:val="24"/>
        </w:rPr>
        <w:t xml:space="preserve"> </w:t>
      </w:r>
      <w:r>
        <w:rPr>
          <w:sz w:val="24"/>
        </w:rPr>
        <w:t>olabilir.</w:t>
      </w:r>
    </w:p>
    <w:p w:rsidR="00F751CA" w:rsidRDefault="00F751CA">
      <w:pPr>
        <w:spacing w:line="276" w:lineRule="auto"/>
        <w:jc w:val="both"/>
        <w:rPr>
          <w:sz w:val="24"/>
        </w:rPr>
        <w:sectPr w:rsidR="00F751CA">
          <w:pgSz w:w="11920" w:h="16850"/>
          <w:pgMar w:top="1680" w:right="420" w:bottom="680" w:left="480" w:header="401" w:footer="482" w:gutter="0"/>
          <w:cols w:space="720"/>
        </w:sectPr>
      </w:pPr>
    </w:p>
    <w:p w:rsidR="00F751CA" w:rsidRDefault="00F751CA">
      <w:pPr>
        <w:pStyle w:val="GvdeMetni"/>
        <w:spacing w:before="8"/>
        <w:ind w:left="0"/>
        <w:rPr>
          <w:sz w:val="14"/>
        </w:rPr>
      </w:pP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before="100" w:line="276" w:lineRule="auto"/>
        <w:ind w:right="260" w:firstLine="0"/>
        <w:jc w:val="left"/>
        <w:rPr>
          <w:sz w:val="24"/>
        </w:rPr>
      </w:pPr>
      <w:r>
        <w:rPr>
          <w:sz w:val="24"/>
        </w:rPr>
        <w:t>Cerrahi</w:t>
      </w:r>
      <w:r>
        <w:rPr>
          <w:spacing w:val="27"/>
          <w:sz w:val="24"/>
        </w:rPr>
        <w:t xml:space="preserve"> </w:t>
      </w:r>
      <w:r>
        <w:rPr>
          <w:sz w:val="24"/>
        </w:rPr>
        <w:t>Anestezi:</w:t>
      </w:r>
      <w:r>
        <w:rPr>
          <w:spacing w:val="3"/>
          <w:sz w:val="24"/>
        </w:rPr>
        <w:t xml:space="preserve"> </w:t>
      </w:r>
      <w:r>
        <w:rPr>
          <w:sz w:val="24"/>
        </w:rPr>
        <w:t>Hem</w:t>
      </w:r>
      <w:r>
        <w:rPr>
          <w:spacing w:val="28"/>
          <w:sz w:val="24"/>
        </w:rPr>
        <w:t xml:space="preserve"> </w:t>
      </w:r>
      <w:r>
        <w:rPr>
          <w:sz w:val="24"/>
        </w:rPr>
        <w:t>lokal</w:t>
      </w:r>
      <w:r>
        <w:rPr>
          <w:spacing w:val="25"/>
          <w:sz w:val="24"/>
        </w:rPr>
        <w:t xml:space="preserve"> </w:t>
      </w:r>
      <w:r>
        <w:rPr>
          <w:sz w:val="24"/>
        </w:rPr>
        <w:t>hem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genel</w:t>
      </w:r>
      <w:r>
        <w:rPr>
          <w:spacing w:val="28"/>
          <w:sz w:val="24"/>
        </w:rPr>
        <w:t xml:space="preserve"> </w:t>
      </w:r>
      <w:r>
        <w:rPr>
          <w:sz w:val="24"/>
        </w:rPr>
        <w:t>anestezi</w:t>
      </w:r>
      <w:r>
        <w:rPr>
          <w:spacing w:val="28"/>
          <w:sz w:val="24"/>
        </w:rPr>
        <w:t xml:space="preserve"> </w:t>
      </w:r>
      <w:r>
        <w:rPr>
          <w:sz w:val="24"/>
        </w:rPr>
        <w:t>risk</w:t>
      </w:r>
      <w:r>
        <w:rPr>
          <w:spacing w:val="26"/>
          <w:sz w:val="24"/>
        </w:rPr>
        <w:t xml:space="preserve"> </w:t>
      </w:r>
      <w:r>
        <w:rPr>
          <w:sz w:val="24"/>
        </w:rPr>
        <w:t>içerirler.</w:t>
      </w:r>
      <w:r>
        <w:rPr>
          <w:spacing w:val="27"/>
          <w:sz w:val="24"/>
        </w:rPr>
        <w:t xml:space="preserve"> </w:t>
      </w:r>
      <w:r>
        <w:rPr>
          <w:sz w:val="24"/>
        </w:rPr>
        <w:t>Her</w:t>
      </w:r>
      <w:r>
        <w:rPr>
          <w:spacing w:val="26"/>
          <w:sz w:val="24"/>
        </w:rPr>
        <w:t xml:space="preserve"> </w:t>
      </w:r>
      <w:r>
        <w:rPr>
          <w:sz w:val="24"/>
        </w:rPr>
        <w:t>tür</w:t>
      </w:r>
      <w:r>
        <w:rPr>
          <w:spacing w:val="28"/>
          <w:sz w:val="24"/>
        </w:rPr>
        <w:t xml:space="preserve"> </w:t>
      </w:r>
      <w:r>
        <w:rPr>
          <w:sz w:val="24"/>
        </w:rPr>
        <w:t>anestezi</w:t>
      </w:r>
      <w:r>
        <w:rPr>
          <w:spacing w:val="28"/>
          <w:sz w:val="24"/>
        </w:rPr>
        <w:t xml:space="preserve"> </w:t>
      </w:r>
      <w:r>
        <w:rPr>
          <w:sz w:val="24"/>
        </w:rPr>
        <w:t>veya</w:t>
      </w:r>
      <w:r>
        <w:rPr>
          <w:spacing w:val="28"/>
          <w:sz w:val="24"/>
        </w:rPr>
        <w:t xml:space="preserve"> </w:t>
      </w:r>
      <w:r>
        <w:rPr>
          <w:sz w:val="24"/>
        </w:rPr>
        <w:t>yatıştırıcı</w:t>
      </w:r>
      <w:r>
        <w:rPr>
          <w:spacing w:val="28"/>
          <w:sz w:val="24"/>
        </w:rPr>
        <w:t xml:space="preserve"> </w:t>
      </w:r>
      <w:r>
        <w:rPr>
          <w:sz w:val="24"/>
        </w:rPr>
        <w:t>işlem</w:t>
      </w:r>
      <w:r>
        <w:rPr>
          <w:spacing w:val="-52"/>
          <w:sz w:val="24"/>
        </w:rPr>
        <w:t xml:space="preserve"> </w:t>
      </w:r>
      <w:r>
        <w:rPr>
          <w:sz w:val="24"/>
        </w:rPr>
        <w:t>sonucu</w:t>
      </w:r>
      <w:r>
        <w:rPr>
          <w:spacing w:val="-2"/>
          <w:sz w:val="24"/>
        </w:rPr>
        <w:t xml:space="preserve"> </w:t>
      </w:r>
      <w:r>
        <w:rPr>
          <w:sz w:val="24"/>
        </w:rPr>
        <w:t>ölüme</w:t>
      </w:r>
      <w:r>
        <w:rPr>
          <w:spacing w:val="-2"/>
          <w:sz w:val="24"/>
        </w:rPr>
        <w:t xml:space="preserve"> </w:t>
      </w:r>
      <w:r>
        <w:rPr>
          <w:sz w:val="24"/>
        </w:rPr>
        <w:t>varan</w:t>
      </w:r>
      <w:r>
        <w:rPr>
          <w:spacing w:val="-2"/>
          <w:sz w:val="24"/>
        </w:rPr>
        <w:t xml:space="preserve"> </w:t>
      </w:r>
      <w:r>
        <w:rPr>
          <w:sz w:val="24"/>
        </w:rPr>
        <w:t>komplikasyonlar</w:t>
      </w:r>
      <w:r>
        <w:rPr>
          <w:spacing w:val="-2"/>
          <w:sz w:val="24"/>
        </w:rPr>
        <w:t xml:space="preserve"> </w:t>
      </w:r>
      <w:r>
        <w:rPr>
          <w:sz w:val="24"/>
        </w:rPr>
        <w:t>olabilir.</w:t>
      </w:r>
    </w:p>
    <w:p w:rsidR="00F751CA" w:rsidRDefault="00B02D19">
      <w:pPr>
        <w:pStyle w:val="Balk1"/>
        <w:spacing w:before="1"/>
      </w:pPr>
      <w:r>
        <w:t>Geç</w:t>
      </w:r>
      <w:r>
        <w:rPr>
          <w:spacing w:val="-8"/>
        </w:rPr>
        <w:t xml:space="preserve"> </w:t>
      </w:r>
      <w:r>
        <w:t>Dönem: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before="42"/>
        <w:ind w:left="403"/>
        <w:jc w:val="left"/>
        <w:rPr>
          <w:sz w:val="24"/>
        </w:rPr>
      </w:pPr>
      <w:r>
        <w:rPr>
          <w:sz w:val="24"/>
        </w:rPr>
        <w:t>Protez</w:t>
      </w:r>
      <w:r>
        <w:rPr>
          <w:spacing w:val="-12"/>
          <w:sz w:val="24"/>
        </w:rPr>
        <w:t xml:space="preserve"> </w:t>
      </w:r>
      <w:r>
        <w:rPr>
          <w:sz w:val="24"/>
        </w:rPr>
        <w:t>eğer</w:t>
      </w:r>
      <w:r>
        <w:rPr>
          <w:spacing w:val="-12"/>
          <w:sz w:val="24"/>
        </w:rPr>
        <w:t xml:space="preserve"> </w:t>
      </w:r>
      <w:r>
        <w:rPr>
          <w:sz w:val="24"/>
        </w:rPr>
        <w:t>bir</w:t>
      </w:r>
      <w:r>
        <w:rPr>
          <w:spacing w:val="-11"/>
          <w:sz w:val="24"/>
        </w:rPr>
        <w:t xml:space="preserve"> </w:t>
      </w:r>
      <w:r>
        <w:rPr>
          <w:sz w:val="24"/>
        </w:rPr>
        <w:t>kemik</w:t>
      </w:r>
      <w:r>
        <w:rPr>
          <w:spacing w:val="-12"/>
          <w:sz w:val="24"/>
        </w:rPr>
        <w:t xml:space="preserve"> </w:t>
      </w:r>
      <w:r>
        <w:rPr>
          <w:sz w:val="24"/>
        </w:rPr>
        <w:t>dokusu</w:t>
      </w:r>
      <w:r>
        <w:rPr>
          <w:spacing w:val="-11"/>
          <w:sz w:val="24"/>
        </w:rPr>
        <w:t xml:space="preserve"> </w:t>
      </w:r>
      <w:r>
        <w:rPr>
          <w:sz w:val="24"/>
        </w:rPr>
        <w:t>üzerine</w:t>
      </w:r>
      <w:r>
        <w:rPr>
          <w:spacing w:val="-11"/>
          <w:sz w:val="24"/>
        </w:rPr>
        <w:t xml:space="preserve"> </w:t>
      </w:r>
      <w:r>
        <w:rPr>
          <w:sz w:val="24"/>
        </w:rPr>
        <w:t>yerleştirilmişse,</w:t>
      </w:r>
      <w:r>
        <w:rPr>
          <w:spacing w:val="-11"/>
          <w:sz w:val="24"/>
        </w:rPr>
        <w:t xml:space="preserve"> </w:t>
      </w:r>
      <w:r>
        <w:rPr>
          <w:sz w:val="24"/>
        </w:rPr>
        <w:t>kemik</w:t>
      </w:r>
      <w:r>
        <w:rPr>
          <w:spacing w:val="-13"/>
          <w:sz w:val="24"/>
        </w:rPr>
        <w:t xml:space="preserve"> </w:t>
      </w:r>
      <w:r>
        <w:rPr>
          <w:sz w:val="24"/>
        </w:rPr>
        <w:t>üzerinde</w:t>
      </w:r>
      <w:r>
        <w:rPr>
          <w:spacing w:val="-11"/>
          <w:sz w:val="24"/>
        </w:rPr>
        <w:t xml:space="preserve"> </w:t>
      </w:r>
      <w:r>
        <w:rPr>
          <w:sz w:val="24"/>
        </w:rPr>
        <w:t>hafif</w:t>
      </w:r>
      <w:r>
        <w:rPr>
          <w:spacing w:val="-11"/>
          <w:sz w:val="24"/>
        </w:rPr>
        <w:t xml:space="preserve"> </w:t>
      </w:r>
      <w:r>
        <w:rPr>
          <w:sz w:val="24"/>
        </w:rPr>
        <w:t>çöküntüler</w:t>
      </w:r>
      <w:r>
        <w:rPr>
          <w:spacing w:val="-11"/>
          <w:sz w:val="24"/>
        </w:rPr>
        <w:t xml:space="preserve"> </w:t>
      </w:r>
      <w:r>
        <w:rPr>
          <w:sz w:val="24"/>
        </w:rPr>
        <w:t>oluşabilir.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before="45"/>
        <w:ind w:left="403"/>
        <w:jc w:val="left"/>
        <w:rPr>
          <w:sz w:val="24"/>
        </w:rPr>
      </w:pPr>
      <w:r>
        <w:rPr>
          <w:sz w:val="24"/>
        </w:rPr>
        <w:t>Aşırı</w:t>
      </w:r>
      <w:r>
        <w:rPr>
          <w:spacing w:val="-11"/>
          <w:sz w:val="24"/>
        </w:rPr>
        <w:t xml:space="preserve"> </w:t>
      </w:r>
      <w:r>
        <w:rPr>
          <w:sz w:val="24"/>
        </w:rPr>
        <w:t>gerginliğe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10"/>
          <w:sz w:val="24"/>
        </w:rPr>
        <w:t xml:space="preserve"> </w:t>
      </w:r>
      <w:r>
        <w:rPr>
          <w:sz w:val="24"/>
        </w:rPr>
        <w:t>olarak</w:t>
      </w:r>
      <w:r>
        <w:rPr>
          <w:spacing w:val="-10"/>
          <w:sz w:val="24"/>
        </w:rPr>
        <w:t xml:space="preserve"> </w:t>
      </w:r>
      <w:r>
        <w:rPr>
          <w:sz w:val="24"/>
        </w:rPr>
        <w:t>kötü</w:t>
      </w:r>
      <w:r>
        <w:rPr>
          <w:spacing w:val="-10"/>
          <w:sz w:val="24"/>
        </w:rPr>
        <w:t xml:space="preserve"> </w:t>
      </w:r>
      <w:r>
        <w:rPr>
          <w:sz w:val="24"/>
        </w:rPr>
        <w:t>nedbeler</w:t>
      </w:r>
      <w:r>
        <w:rPr>
          <w:spacing w:val="-12"/>
          <w:sz w:val="24"/>
        </w:rPr>
        <w:t xml:space="preserve"> </w:t>
      </w:r>
      <w:r>
        <w:rPr>
          <w:sz w:val="24"/>
        </w:rPr>
        <w:t>oluşabilir.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before="44" w:line="276" w:lineRule="auto"/>
        <w:ind w:right="253" w:firstLine="0"/>
        <w:jc w:val="left"/>
        <w:rPr>
          <w:sz w:val="24"/>
        </w:rPr>
      </w:pPr>
      <w:r>
        <w:rPr>
          <w:sz w:val="24"/>
        </w:rPr>
        <w:t>Saçlı</w:t>
      </w:r>
      <w:r>
        <w:rPr>
          <w:spacing w:val="-7"/>
          <w:sz w:val="24"/>
        </w:rPr>
        <w:t xml:space="preserve"> </w:t>
      </w:r>
      <w:r>
        <w:rPr>
          <w:sz w:val="24"/>
        </w:rPr>
        <w:t>alanda</w:t>
      </w:r>
      <w:r>
        <w:rPr>
          <w:spacing w:val="-8"/>
          <w:sz w:val="24"/>
        </w:rPr>
        <w:t xml:space="preserve"> </w:t>
      </w:r>
      <w:r>
        <w:rPr>
          <w:sz w:val="24"/>
        </w:rPr>
        <w:t>zaman</w:t>
      </w:r>
      <w:r>
        <w:rPr>
          <w:spacing w:val="-6"/>
          <w:sz w:val="24"/>
        </w:rPr>
        <w:t xml:space="preserve"> </w:t>
      </w:r>
      <w:r>
        <w:rPr>
          <w:sz w:val="24"/>
        </w:rPr>
        <w:t>zaman</w:t>
      </w:r>
      <w:r>
        <w:rPr>
          <w:spacing w:val="-4"/>
          <w:sz w:val="24"/>
        </w:rPr>
        <w:t xml:space="preserve"> </w:t>
      </w:r>
      <w:r>
        <w:rPr>
          <w:sz w:val="24"/>
        </w:rPr>
        <w:t>karşılaşılabilen</w:t>
      </w:r>
      <w:r>
        <w:rPr>
          <w:spacing w:val="-5"/>
          <w:sz w:val="24"/>
        </w:rPr>
        <w:t xml:space="preserve"> </w:t>
      </w:r>
      <w:r>
        <w:rPr>
          <w:sz w:val="24"/>
        </w:rPr>
        <w:t>saç</w:t>
      </w:r>
      <w:r>
        <w:rPr>
          <w:spacing w:val="-5"/>
          <w:sz w:val="24"/>
        </w:rPr>
        <w:t xml:space="preserve"> </w:t>
      </w:r>
      <w:r>
        <w:rPr>
          <w:sz w:val="24"/>
        </w:rPr>
        <w:t>kayıpları</w:t>
      </w:r>
      <w:r>
        <w:rPr>
          <w:spacing w:val="-6"/>
          <w:sz w:val="24"/>
        </w:rPr>
        <w:t xml:space="preserve"> </w:t>
      </w:r>
      <w:r>
        <w:rPr>
          <w:sz w:val="24"/>
        </w:rPr>
        <w:t>olabilir.</w:t>
      </w:r>
      <w:r>
        <w:rPr>
          <w:spacing w:val="-6"/>
          <w:sz w:val="24"/>
        </w:rPr>
        <w:t xml:space="preserve"> </w:t>
      </w:r>
      <w:r>
        <w:rPr>
          <w:sz w:val="24"/>
        </w:rPr>
        <w:t>Saç</w:t>
      </w:r>
      <w:r>
        <w:rPr>
          <w:spacing w:val="-5"/>
          <w:sz w:val="24"/>
        </w:rPr>
        <w:t xml:space="preserve"> </w:t>
      </w:r>
      <w:r>
        <w:rPr>
          <w:sz w:val="24"/>
        </w:rPr>
        <w:t>kayıpları</w:t>
      </w:r>
      <w:r>
        <w:rPr>
          <w:spacing w:val="-5"/>
          <w:sz w:val="24"/>
        </w:rPr>
        <w:t xml:space="preserve"> </w:t>
      </w:r>
      <w:r>
        <w:rPr>
          <w:sz w:val="24"/>
        </w:rPr>
        <w:t>genellikle</w:t>
      </w:r>
      <w:r>
        <w:rPr>
          <w:spacing w:val="-6"/>
          <w:sz w:val="24"/>
        </w:rPr>
        <w:t xml:space="preserve"> </w:t>
      </w:r>
      <w:r>
        <w:rPr>
          <w:sz w:val="24"/>
        </w:rPr>
        <w:t>geçicidir.</w:t>
      </w:r>
      <w:r>
        <w:rPr>
          <w:spacing w:val="-7"/>
          <w:sz w:val="24"/>
        </w:rPr>
        <w:t xml:space="preserve"> </w:t>
      </w:r>
      <w:r>
        <w:rPr>
          <w:sz w:val="24"/>
        </w:rPr>
        <w:t>Aradan</w:t>
      </w:r>
      <w:r>
        <w:rPr>
          <w:spacing w:val="-5"/>
          <w:sz w:val="24"/>
        </w:rPr>
        <w:t xml:space="preserve"> </w:t>
      </w:r>
      <w:r>
        <w:rPr>
          <w:sz w:val="24"/>
        </w:rPr>
        <w:t>3–4</w:t>
      </w:r>
      <w:r>
        <w:rPr>
          <w:spacing w:val="-51"/>
          <w:sz w:val="24"/>
        </w:rPr>
        <w:t xml:space="preserve"> </w:t>
      </w:r>
      <w:r>
        <w:rPr>
          <w:sz w:val="24"/>
        </w:rPr>
        <w:t>ay</w:t>
      </w:r>
      <w:r>
        <w:rPr>
          <w:spacing w:val="-4"/>
          <w:sz w:val="24"/>
        </w:rPr>
        <w:t xml:space="preserve"> </w:t>
      </w:r>
      <w:r>
        <w:rPr>
          <w:sz w:val="24"/>
        </w:rPr>
        <w:t>geçtikten</w:t>
      </w:r>
      <w:r>
        <w:rPr>
          <w:spacing w:val="-1"/>
          <w:sz w:val="24"/>
        </w:rPr>
        <w:t xml:space="preserve"> </w:t>
      </w:r>
      <w:r>
        <w:rPr>
          <w:sz w:val="24"/>
        </w:rPr>
        <w:t>sonra</w:t>
      </w:r>
      <w:r>
        <w:rPr>
          <w:spacing w:val="-4"/>
          <w:sz w:val="24"/>
        </w:rPr>
        <w:t xml:space="preserve"> </w:t>
      </w:r>
      <w:r>
        <w:rPr>
          <w:sz w:val="24"/>
        </w:rPr>
        <w:t>saç</w:t>
      </w:r>
      <w:r>
        <w:rPr>
          <w:spacing w:val="-4"/>
          <w:sz w:val="24"/>
        </w:rPr>
        <w:t xml:space="preserve"> </w:t>
      </w:r>
      <w:r>
        <w:rPr>
          <w:sz w:val="24"/>
        </w:rPr>
        <w:t>kökleri</w:t>
      </w:r>
      <w:r>
        <w:rPr>
          <w:spacing w:val="-4"/>
          <w:sz w:val="24"/>
        </w:rPr>
        <w:t xml:space="preserve"> </w:t>
      </w:r>
      <w:r>
        <w:rPr>
          <w:sz w:val="24"/>
        </w:rPr>
        <w:t>kendilerini</w:t>
      </w:r>
      <w:r>
        <w:rPr>
          <w:spacing w:val="-5"/>
          <w:sz w:val="24"/>
        </w:rPr>
        <w:t xml:space="preserve"> </w:t>
      </w:r>
      <w:r>
        <w:rPr>
          <w:sz w:val="24"/>
        </w:rPr>
        <w:t>toparlar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yeniden</w:t>
      </w:r>
      <w:r>
        <w:rPr>
          <w:spacing w:val="-3"/>
          <w:sz w:val="24"/>
        </w:rPr>
        <w:t xml:space="preserve"> </w:t>
      </w:r>
      <w:r>
        <w:rPr>
          <w:sz w:val="24"/>
        </w:rPr>
        <w:t>saçlar çıkmaya</w:t>
      </w:r>
      <w:r>
        <w:rPr>
          <w:spacing w:val="-4"/>
          <w:sz w:val="24"/>
        </w:rPr>
        <w:t xml:space="preserve"> </w:t>
      </w:r>
      <w:r>
        <w:rPr>
          <w:sz w:val="24"/>
        </w:rPr>
        <w:t>başlar.</w:t>
      </w:r>
    </w:p>
    <w:p w:rsidR="00F751CA" w:rsidRDefault="00B02D19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60" w:firstLine="0"/>
        <w:jc w:val="left"/>
        <w:rPr>
          <w:sz w:val="24"/>
        </w:rPr>
      </w:pPr>
      <w:r>
        <w:rPr>
          <w:sz w:val="24"/>
        </w:rPr>
        <w:t>Tatmin</w:t>
      </w:r>
      <w:r>
        <w:rPr>
          <w:spacing w:val="27"/>
          <w:sz w:val="24"/>
        </w:rPr>
        <w:t xml:space="preserve"> </w:t>
      </w:r>
      <w:r>
        <w:rPr>
          <w:sz w:val="24"/>
        </w:rPr>
        <w:t>etmeyen</w:t>
      </w:r>
      <w:r>
        <w:rPr>
          <w:spacing w:val="28"/>
          <w:sz w:val="24"/>
        </w:rPr>
        <w:t xml:space="preserve"> </w:t>
      </w:r>
      <w:r>
        <w:rPr>
          <w:sz w:val="24"/>
        </w:rPr>
        <w:t>Sonuçlar:</w:t>
      </w:r>
      <w:r>
        <w:rPr>
          <w:spacing w:val="29"/>
          <w:sz w:val="24"/>
        </w:rPr>
        <w:t xml:space="preserve"> </w:t>
      </w:r>
      <w:r>
        <w:rPr>
          <w:sz w:val="24"/>
        </w:rPr>
        <w:t>Cerrahi</w:t>
      </w:r>
      <w:r>
        <w:rPr>
          <w:spacing w:val="26"/>
          <w:sz w:val="24"/>
        </w:rPr>
        <w:t xml:space="preserve"> </w:t>
      </w:r>
      <w:r>
        <w:rPr>
          <w:sz w:val="24"/>
        </w:rPr>
        <w:t>sonuçlar</w:t>
      </w:r>
      <w:r>
        <w:rPr>
          <w:spacing w:val="30"/>
          <w:sz w:val="24"/>
        </w:rPr>
        <w:t xml:space="preserve"> </w:t>
      </w:r>
      <w:r>
        <w:rPr>
          <w:sz w:val="24"/>
        </w:rPr>
        <w:t>sizi</w:t>
      </w:r>
      <w:r>
        <w:rPr>
          <w:spacing w:val="25"/>
          <w:sz w:val="24"/>
        </w:rPr>
        <w:t xml:space="preserve"> </w:t>
      </w:r>
      <w:r>
        <w:rPr>
          <w:sz w:val="24"/>
        </w:rPr>
        <w:t>tatmin</w:t>
      </w:r>
      <w:r>
        <w:rPr>
          <w:spacing w:val="27"/>
          <w:sz w:val="24"/>
        </w:rPr>
        <w:t xml:space="preserve"> </w:t>
      </w:r>
      <w:r>
        <w:rPr>
          <w:sz w:val="24"/>
        </w:rPr>
        <w:t>etmeyebilir.</w:t>
      </w:r>
      <w:r>
        <w:rPr>
          <w:spacing w:val="27"/>
          <w:sz w:val="24"/>
        </w:rPr>
        <w:t xml:space="preserve"> </w:t>
      </w:r>
      <w:r>
        <w:rPr>
          <w:sz w:val="24"/>
        </w:rPr>
        <w:t>Göze</w:t>
      </w:r>
      <w:r>
        <w:rPr>
          <w:spacing w:val="26"/>
          <w:sz w:val="24"/>
        </w:rPr>
        <w:t xml:space="preserve"> </w:t>
      </w:r>
      <w:r>
        <w:rPr>
          <w:sz w:val="24"/>
        </w:rPr>
        <w:t>batan</w:t>
      </w:r>
      <w:r>
        <w:rPr>
          <w:spacing w:val="28"/>
          <w:sz w:val="24"/>
        </w:rPr>
        <w:t xml:space="preserve"> </w:t>
      </w:r>
      <w:r>
        <w:rPr>
          <w:sz w:val="24"/>
        </w:rPr>
        <w:t>izler</w:t>
      </w:r>
      <w:r>
        <w:rPr>
          <w:spacing w:val="27"/>
          <w:sz w:val="24"/>
        </w:rPr>
        <w:t xml:space="preserve"> </w:t>
      </w:r>
      <w:r>
        <w:rPr>
          <w:sz w:val="24"/>
        </w:rPr>
        <w:t>meydana</w:t>
      </w:r>
      <w:r>
        <w:rPr>
          <w:spacing w:val="27"/>
          <w:sz w:val="24"/>
        </w:rPr>
        <w:t xml:space="preserve"> </w:t>
      </w:r>
      <w:r>
        <w:rPr>
          <w:sz w:val="24"/>
        </w:rPr>
        <w:t>gelebilir.</w:t>
      </w:r>
      <w:r>
        <w:rPr>
          <w:spacing w:val="-51"/>
          <w:sz w:val="24"/>
        </w:rPr>
        <w:t xml:space="preserve"> </w:t>
      </w:r>
      <w:r>
        <w:rPr>
          <w:sz w:val="24"/>
        </w:rPr>
        <w:t>Cerrahi</w:t>
      </w:r>
      <w:r>
        <w:rPr>
          <w:spacing w:val="-4"/>
          <w:sz w:val="24"/>
        </w:rPr>
        <w:t xml:space="preserve"> </w:t>
      </w:r>
      <w:r>
        <w:rPr>
          <w:sz w:val="24"/>
        </w:rPr>
        <w:t>sonrası</w:t>
      </w:r>
      <w:r>
        <w:rPr>
          <w:spacing w:val="-7"/>
          <w:sz w:val="24"/>
        </w:rPr>
        <w:t xml:space="preserve"> </w:t>
      </w:r>
      <w:r>
        <w:rPr>
          <w:sz w:val="24"/>
        </w:rPr>
        <w:t>ağrı</w:t>
      </w:r>
      <w:r>
        <w:rPr>
          <w:spacing w:val="-4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-3"/>
          <w:sz w:val="24"/>
        </w:rPr>
        <w:t xml:space="preserve"> </w:t>
      </w:r>
      <w:r>
        <w:rPr>
          <w:sz w:val="24"/>
        </w:rPr>
        <w:t>Sonuçları</w:t>
      </w:r>
      <w:r>
        <w:rPr>
          <w:spacing w:val="-6"/>
          <w:sz w:val="24"/>
        </w:rPr>
        <w:t xml:space="preserve"> </w:t>
      </w:r>
      <w:r>
        <w:rPr>
          <w:sz w:val="24"/>
        </w:rPr>
        <w:t>düzeltmek</w:t>
      </w:r>
      <w:r>
        <w:rPr>
          <w:spacing w:val="-2"/>
          <w:sz w:val="24"/>
        </w:rPr>
        <w:t xml:space="preserve"> </w:t>
      </w:r>
      <w:r>
        <w:rPr>
          <w:sz w:val="24"/>
        </w:rPr>
        <w:t>amacı</w:t>
      </w:r>
      <w:r>
        <w:rPr>
          <w:spacing w:val="-3"/>
          <w:sz w:val="24"/>
        </w:rPr>
        <w:t xml:space="preserve"> </w:t>
      </w:r>
      <w:r>
        <w:rPr>
          <w:sz w:val="24"/>
        </w:rPr>
        <w:t>ile</w:t>
      </w:r>
      <w:r>
        <w:rPr>
          <w:spacing w:val="-6"/>
          <w:sz w:val="24"/>
        </w:rPr>
        <w:t xml:space="preserve"> </w:t>
      </w:r>
      <w:r>
        <w:rPr>
          <w:sz w:val="24"/>
        </w:rPr>
        <w:t>tekrar</w:t>
      </w:r>
      <w:r>
        <w:rPr>
          <w:spacing w:val="-4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F751CA" w:rsidRDefault="00F751CA">
      <w:pPr>
        <w:pStyle w:val="GvdeMetni"/>
        <w:spacing w:before="7"/>
        <w:ind w:left="0"/>
        <w:rPr>
          <w:sz w:val="27"/>
        </w:rPr>
      </w:pPr>
    </w:p>
    <w:p w:rsidR="00F751CA" w:rsidRDefault="00B02D19">
      <w:pPr>
        <w:pStyle w:val="Balk1"/>
        <w:spacing w:line="276" w:lineRule="auto"/>
        <w:ind w:right="266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 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2"/>
        </w:rPr>
        <w:t xml:space="preserve"> </w:t>
      </w:r>
      <w:r>
        <w:t>özgü</w:t>
      </w:r>
      <w:r>
        <w:t>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1"/>
        </w:rPr>
        <w:t xml:space="preserve"> </w:t>
      </w:r>
      <w:r>
        <w:t>suretiyle</w:t>
      </w:r>
      <w:r>
        <w:rPr>
          <w:spacing w:val="-3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veriyorum.</w:t>
      </w:r>
    </w:p>
    <w:p w:rsidR="00F751CA" w:rsidRDefault="00F751CA">
      <w:pPr>
        <w:pStyle w:val="GvdeMetni"/>
        <w:spacing w:before="6"/>
        <w:ind w:left="0"/>
        <w:rPr>
          <w:b/>
          <w:sz w:val="27"/>
        </w:rPr>
      </w:pPr>
    </w:p>
    <w:p w:rsidR="00F751CA" w:rsidRDefault="00B02D19">
      <w:pPr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F751CA" w:rsidRDefault="00B02D19">
      <w:pPr>
        <w:tabs>
          <w:tab w:val="left" w:pos="7426"/>
          <w:tab w:val="left" w:pos="9345"/>
        </w:tabs>
        <w:spacing w:before="147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F751CA" w:rsidRDefault="00F751CA">
      <w:pPr>
        <w:pStyle w:val="GvdeMetni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F751CA">
        <w:trPr>
          <w:trHeight w:val="770"/>
        </w:trPr>
        <w:tc>
          <w:tcPr>
            <w:tcW w:w="2982" w:type="dxa"/>
          </w:tcPr>
          <w:p w:rsidR="00F751CA" w:rsidRDefault="00B02D19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</w:tr>
      <w:tr w:rsidR="00F751CA">
        <w:trPr>
          <w:trHeight w:val="1152"/>
        </w:trPr>
        <w:tc>
          <w:tcPr>
            <w:tcW w:w="10782" w:type="dxa"/>
            <w:gridSpan w:val="4"/>
          </w:tcPr>
          <w:p w:rsidR="00F751CA" w:rsidRDefault="00B02D19">
            <w:pPr>
              <w:pStyle w:val="TableParagraph"/>
              <w:spacing w:line="221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F751CA" w:rsidRDefault="00B02D19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F751CA" w:rsidRDefault="00B02D19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F751CA" w:rsidRDefault="00B02D19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F751CA">
        <w:trPr>
          <w:trHeight w:val="462"/>
        </w:trPr>
        <w:tc>
          <w:tcPr>
            <w:tcW w:w="2982" w:type="dxa"/>
          </w:tcPr>
          <w:p w:rsidR="00F751CA" w:rsidRDefault="00B02D19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</w:tr>
      <w:tr w:rsidR="00F751CA">
        <w:trPr>
          <w:trHeight w:val="462"/>
        </w:trPr>
        <w:tc>
          <w:tcPr>
            <w:tcW w:w="2982" w:type="dxa"/>
          </w:tcPr>
          <w:p w:rsidR="00F751CA" w:rsidRDefault="00B02D19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</w:tr>
      <w:tr w:rsidR="00F751CA">
        <w:trPr>
          <w:trHeight w:val="460"/>
        </w:trPr>
        <w:tc>
          <w:tcPr>
            <w:tcW w:w="2982" w:type="dxa"/>
          </w:tcPr>
          <w:p w:rsidR="00F751CA" w:rsidRDefault="00B02D19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751CA" w:rsidRDefault="00F751CA">
            <w:pPr>
              <w:pStyle w:val="TableParagraph"/>
              <w:rPr>
                <w:rFonts w:ascii="Times New Roman"/>
              </w:rPr>
            </w:pPr>
          </w:p>
        </w:tc>
      </w:tr>
    </w:tbl>
    <w:p w:rsidR="00F751CA" w:rsidRDefault="00F751CA">
      <w:pPr>
        <w:pStyle w:val="GvdeMetni"/>
        <w:spacing w:before="8"/>
        <w:ind w:left="0"/>
        <w:rPr>
          <w:b/>
          <w:sz w:val="16"/>
        </w:rPr>
      </w:pPr>
    </w:p>
    <w:p w:rsidR="00F751CA" w:rsidRDefault="00B02D19">
      <w:pPr>
        <w:spacing w:before="1"/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F751CA" w:rsidRDefault="00B02D19">
      <w:pPr>
        <w:spacing w:before="2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F751CA">
      <w:pgSz w:w="11920" w:h="16850"/>
      <w:pgMar w:top="168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D19" w:rsidRDefault="00B02D19">
      <w:r>
        <w:separator/>
      </w:r>
    </w:p>
  </w:endnote>
  <w:endnote w:type="continuationSeparator" w:id="0">
    <w:p w:rsidR="00B02D19" w:rsidRDefault="00B02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1CA" w:rsidRDefault="00B02D19">
    <w:pPr>
      <w:pStyle w:val="GvdeMetni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6704;mso-position-horizontal-relative:page;mso-position-vertical-relative:page" filled="f" stroked="f">
          <v:textbox inset="0,0,0,0">
            <w:txbxContent>
              <w:p w:rsidR="00F751CA" w:rsidRDefault="00B02D19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D440F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D19" w:rsidRDefault="00B02D19">
      <w:r>
        <w:separator/>
      </w:r>
    </w:p>
  </w:footnote>
  <w:footnote w:type="continuationSeparator" w:id="0">
    <w:p w:rsidR="00B02D19" w:rsidRDefault="00B02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1CA" w:rsidRDefault="00B02D19">
    <w:pPr>
      <w:pStyle w:val="GvdeMetni"/>
      <w:spacing w:line="14" w:lineRule="auto"/>
      <w:ind w:left="0"/>
      <w:rPr>
        <w:sz w:val="20"/>
      </w:rPr>
    </w:pPr>
    <w:r>
      <w:rPr>
        <w:noProof/>
        <w:lang w:val="en-US"/>
      </w:rPr>
      <w:drawing>
        <wp:anchor distT="0" distB="0" distL="0" distR="0" simplePos="0" relativeHeight="487498752" behindDoc="1" locked="0" layoutInCell="1" allowOverlap="1">
          <wp:simplePos x="0" y="0"/>
          <wp:positionH relativeFrom="page">
            <wp:posOffset>6487159</wp:posOffset>
          </wp:positionH>
          <wp:positionV relativeFrom="page">
            <wp:posOffset>397509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BCB"/>
    <w:multiLevelType w:val="hybridMultilevel"/>
    <w:tmpl w:val="7A1E67C6"/>
    <w:lvl w:ilvl="0" w:tplc="90D275FA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77AA4C2E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03D2C7D4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B336B662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737AB332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046879FA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E7F2B486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F7202898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A95846A2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751CA"/>
    <w:rsid w:val="00B02D19"/>
    <w:rsid w:val="00DD440F"/>
    <w:rsid w:val="00F7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D0400AE"/>
  <w15:docId w15:val="{1D112245-05D3-4571-BFBB-BACB8A9C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D440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D440F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D440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440F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1253</Words>
  <Characters>7145</Characters>
  <Application>Microsoft Office Word</Application>
  <DocSecurity>0</DocSecurity>
  <Lines>59</Lines>
  <Paragraphs>16</Paragraphs>
  <ScaleCrop>false</ScaleCrop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2023-04-01T11:34:00Z</dcterms:created>
  <dcterms:modified xsi:type="dcterms:W3CDTF">2023-04-14T12:02:00Z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