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E4" w:rsidRDefault="00E92CE4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AD1EB2" w:rsidRDefault="00AD1EB2">
      <w:pPr>
        <w:pStyle w:val="Balk1"/>
        <w:spacing w:before="52"/>
        <w:jc w:val="left"/>
      </w:pPr>
      <w:r>
        <w:rPr>
          <w:sz w:val="28"/>
        </w:rPr>
        <w:t>MEME</w:t>
      </w:r>
      <w:r>
        <w:rPr>
          <w:spacing w:val="-15"/>
          <w:sz w:val="28"/>
        </w:rPr>
        <w:t xml:space="preserve"> </w:t>
      </w:r>
      <w:r>
        <w:rPr>
          <w:sz w:val="28"/>
        </w:rPr>
        <w:t>DİKLEŞTİRME</w:t>
      </w:r>
      <w:r>
        <w:rPr>
          <w:spacing w:val="-15"/>
          <w:sz w:val="28"/>
        </w:rPr>
        <w:t xml:space="preserve"> </w:t>
      </w:r>
      <w:r>
        <w:rPr>
          <w:sz w:val="28"/>
        </w:rPr>
        <w:t>CERRAHİSİ</w:t>
      </w:r>
      <w:r>
        <w:rPr>
          <w:spacing w:val="-13"/>
          <w:sz w:val="28"/>
        </w:rPr>
        <w:t xml:space="preserve"> </w:t>
      </w:r>
      <w:r>
        <w:rPr>
          <w:sz w:val="28"/>
        </w:rPr>
        <w:t>(MASTOPEKSİ)</w:t>
      </w:r>
      <w:r>
        <w:rPr>
          <w:spacing w:val="-14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61"/>
          <w:sz w:val="28"/>
        </w:rPr>
        <w:t xml:space="preserve"> </w:t>
      </w:r>
      <w:r>
        <w:rPr>
          <w:sz w:val="28"/>
        </w:rPr>
        <w:t>İÇİN</w:t>
      </w:r>
      <w:r>
        <w:rPr>
          <w:spacing w:val="-7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4"/>
          <w:sz w:val="28"/>
        </w:rPr>
        <w:t xml:space="preserve"> </w:t>
      </w:r>
      <w:r>
        <w:rPr>
          <w:sz w:val="28"/>
        </w:rPr>
        <w:t>HASTA</w:t>
      </w:r>
      <w:r>
        <w:rPr>
          <w:spacing w:val="-5"/>
          <w:sz w:val="28"/>
        </w:rPr>
        <w:t xml:space="preserve"> </w:t>
      </w:r>
      <w:r>
        <w:rPr>
          <w:sz w:val="28"/>
        </w:rPr>
        <w:t>RIZA</w:t>
      </w:r>
      <w:r>
        <w:rPr>
          <w:spacing w:val="-5"/>
          <w:sz w:val="28"/>
        </w:rPr>
        <w:t xml:space="preserve"> </w:t>
      </w:r>
      <w:r>
        <w:rPr>
          <w:sz w:val="28"/>
        </w:rPr>
        <w:t>BELGESİ</w:t>
      </w:r>
    </w:p>
    <w:p w:rsidR="00E92CE4" w:rsidRDefault="00652206">
      <w:pPr>
        <w:pStyle w:val="Balk1"/>
        <w:spacing w:before="52"/>
        <w:jc w:val="left"/>
      </w:pPr>
      <w:r>
        <w:t>Hastanın;</w:t>
      </w:r>
    </w:p>
    <w:p w:rsidR="00E92CE4" w:rsidRDefault="00652206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E92CE4" w:rsidRDefault="00652206">
      <w:pPr>
        <w:pStyle w:val="GvdeMetni"/>
        <w:tabs>
          <w:tab w:val="left" w:pos="3000"/>
        </w:tabs>
        <w:spacing w:before="45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E92CE4" w:rsidRDefault="00652206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E92CE4" w:rsidRDefault="00652206">
      <w:pPr>
        <w:pStyle w:val="GvdeMetni"/>
        <w:ind w:left="0"/>
        <w:jc w:val="left"/>
        <w:rPr>
          <w:b/>
          <w:sz w:val="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75pt;width:531.75pt;height:152.1pt;z-index:-251658752;mso-wrap-distance-left:0;mso-wrap-distance-right:0;mso-position-horizontal-relative:page" filled="f" strokeweight=".16936mm">
            <v:textbox inset="0,0,0,0">
              <w:txbxContent>
                <w:p w:rsidR="00E92CE4" w:rsidRDefault="00652206">
                  <w:pPr>
                    <w:spacing w:line="276" w:lineRule="auto"/>
                    <w:ind w:left="103" w:right="71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Okutularak onaylatılması yasal bir zorunluluktur. 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amacı ile kullanılırlar. Tanımlanan riskler çoğu hastan</w:t>
                  </w:r>
                  <w:r>
                    <w:rPr>
                      <w:b/>
                      <w:sz w:val="24"/>
                    </w:rPr>
                    <w:t>ın pek çok koşulda ihtiyaçlarını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 w:rsidR="00E92CE4" w:rsidRDefault="00652206">
                  <w:pPr>
                    <w:spacing w:line="278" w:lineRule="auto"/>
                    <w:ind w:left="103" w:right="7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E92CE4" w:rsidRDefault="00652206">
      <w:pPr>
        <w:pStyle w:val="GvdeMetni"/>
        <w:spacing w:before="116" w:line="276" w:lineRule="auto"/>
        <w:ind w:right="253"/>
      </w:pPr>
      <w:r>
        <w:t>Mastopeksi, ya da diğer adıyla meme dikleştirme ameliyatı, özellikle hamilelik ve emzirme sürecinde, ayrıca</w:t>
      </w:r>
      <w:r>
        <w:rPr>
          <w:spacing w:val="1"/>
        </w:rPr>
        <w:t xml:space="preserve"> </w:t>
      </w:r>
      <w:r>
        <w:t>menapoz ve kilo verme sonrasında ve yerçekiminin de etkisiyle memenin büyüklüğü ile ilgili önemli bir sorun</w:t>
      </w:r>
      <w:r>
        <w:rPr>
          <w:spacing w:val="1"/>
        </w:rPr>
        <w:t xml:space="preserve"> </w:t>
      </w:r>
      <w:r>
        <w:t xml:space="preserve">olmamasına karşın meme dokusunda oluşan </w:t>
      </w:r>
      <w:r>
        <w:t>hacim kaybı, deride gevşeklik ve çatlaklarla kendini gösteren</w:t>
      </w:r>
      <w:r>
        <w:rPr>
          <w:spacing w:val="1"/>
        </w:rPr>
        <w:t xml:space="preserve"> </w:t>
      </w:r>
      <w:r>
        <w:t>sarkıklık (meme pitozu) ile başvuran hastalarda estetik olmayan görüntüyü düzeltmek amacıyla yapılan bir</w:t>
      </w:r>
      <w:r>
        <w:rPr>
          <w:spacing w:val="1"/>
        </w:rPr>
        <w:t xml:space="preserve"> </w:t>
      </w:r>
      <w:r>
        <w:t>ameliyattır.</w:t>
      </w:r>
    </w:p>
    <w:p w:rsidR="00E92CE4" w:rsidRDefault="00652206">
      <w:pPr>
        <w:pStyle w:val="GvdeMetni"/>
        <w:spacing w:before="1" w:line="276" w:lineRule="auto"/>
        <w:ind w:right="253"/>
      </w:pPr>
      <w:r>
        <w:t>Meme pitozu 3 evrede incelenmektedir: Birinci derece pitozda meme başı, meme</w:t>
      </w:r>
      <w:r>
        <w:t>altı çizgisi hizasına ya da 1</w:t>
      </w:r>
      <w:r>
        <w:rPr>
          <w:spacing w:val="1"/>
        </w:rPr>
        <w:t xml:space="preserve"> </w:t>
      </w:r>
      <w:r>
        <w:t>cm altına inmiştir. İkinci derece pitozda meme başı, memealtı çizgisinin 1-3 cm altına inmiş olmakla birlikte</w:t>
      </w:r>
      <w:r>
        <w:rPr>
          <w:spacing w:val="1"/>
        </w:rPr>
        <w:t xml:space="preserve"> </w:t>
      </w:r>
      <w:r>
        <w:t>halen karşıya bakmaktadır. Üçüncü derece pitozda ise meme başı 3 cm.den fazla bir inme göstermiş ve aşağı</w:t>
      </w:r>
      <w:r>
        <w:rPr>
          <w:spacing w:val="1"/>
        </w:rPr>
        <w:t xml:space="preserve"> </w:t>
      </w:r>
      <w:r>
        <w:t>doğru yönl</w:t>
      </w:r>
      <w:r>
        <w:t>enmiştir. Ayrıca yalancı pitoz olarak adlandırılan bir durum vardır –ki bu durumda meme gevşek ve</w:t>
      </w:r>
      <w:r>
        <w:rPr>
          <w:spacing w:val="-52"/>
        </w:rPr>
        <w:t xml:space="preserve"> </w:t>
      </w:r>
      <w:r>
        <w:t>sarkık</w:t>
      </w:r>
      <w:r>
        <w:rPr>
          <w:spacing w:val="-5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halde,</w:t>
      </w:r>
      <w:r>
        <w:rPr>
          <w:spacing w:val="-5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başı</w:t>
      </w:r>
      <w:r>
        <w:rPr>
          <w:spacing w:val="-4"/>
        </w:rPr>
        <w:t xml:space="preserve"> </w:t>
      </w:r>
      <w:r>
        <w:t>memealtı</w:t>
      </w:r>
      <w:r>
        <w:rPr>
          <w:spacing w:val="-3"/>
        </w:rPr>
        <w:t xml:space="preserve"> </w:t>
      </w:r>
      <w:r>
        <w:t>çizgisinin</w:t>
      </w:r>
      <w:r>
        <w:rPr>
          <w:spacing w:val="-4"/>
        </w:rPr>
        <w:t xml:space="preserve"> </w:t>
      </w:r>
      <w:r>
        <w:t>üzerinde</w:t>
      </w:r>
      <w:r>
        <w:rPr>
          <w:spacing w:val="-5"/>
        </w:rPr>
        <w:t xml:space="preserve"> </w:t>
      </w:r>
      <w:r>
        <w:t>bulunmaktadır.</w:t>
      </w:r>
    </w:p>
    <w:p w:rsidR="00E92CE4" w:rsidRDefault="00652206">
      <w:pPr>
        <w:pStyle w:val="GvdeMetni"/>
        <w:spacing w:line="276" w:lineRule="auto"/>
        <w:ind w:right="257"/>
      </w:pPr>
      <w:r>
        <w:t>Meme dikleştirme ameliyatları sırasında değişik cerrahi teknikler kullanılır. Bu am</w:t>
      </w:r>
      <w:r>
        <w:t>eliyatlar sadece meme</w:t>
      </w:r>
      <w:r>
        <w:rPr>
          <w:spacing w:val="1"/>
        </w:rPr>
        <w:t xml:space="preserve"> </w:t>
      </w:r>
      <w:r>
        <w:t>başının</w:t>
      </w:r>
      <w:r>
        <w:rPr>
          <w:spacing w:val="-8"/>
        </w:rPr>
        <w:t xml:space="preserve"> </w:t>
      </w:r>
      <w:r>
        <w:t>çevresinden</w:t>
      </w:r>
      <w:r>
        <w:rPr>
          <w:spacing w:val="-8"/>
        </w:rPr>
        <w:t xml:space="preserve"> </w:t>
      </w:r>
      <w:r>
        <w:t>yapılacak</w:t>
      </w:r>
      <w:r>
        <w:rPr>
          <w:spacing w:val="-11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kesi</w:t>
      </w:r>
      <w:r>
        <w:rPr>
          <w:spacing w:val="-8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gerçekleştirilebileceği</w:t>
      </w:r>
      <w:r>
        <w:rPr>
          <w:spacing w:val="-9"/>
        </w:rPr>
        <w:t xml:space="preserve"> </w:t>
      </w:r>
      <w:r>
        <w:t>gibi,</w:t>
      </w:r>
      <w:r>
        <w:rPr>
          <w:spacing w:val="-8"/>
        </w:rPr>
        <w:t xml:space="preserve"> </w:t>
      </w:r>
      <w:r>
        <w:t>bazen</w:t>
      </w:r>
      <w:r>
        <w:rPr>
          <w:spacing w:val="-10"/>
        </w:rPr>
        <w:t xml:space="preserve"> </w:t>
      </w:r>
      <w:r>
        <w:t>memenin</w:t>
      </w:r>
      <w:r>
        <w:rPr>
          <w:spacing w:val="-8"/>
        </w:rPr>
        <w:t xml:space="preserve"> </w:t>
      </w:r>
      <w:r>
        <w:t>altında</w:t>
      </w:r>
      <w:r>
        <w:rPr>
          <w:spacing w:val="-8"/>
        </w:rPr>
        <w:t xml:space="preserve"> </w:t>
      </w:r>
      <w:r>
        <w:t>düz</w:t>
      </w:r>
      <w:r>
        <w:rPr>
          <w:spacing w:val="-10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çizgiyle,</w:t>
      </w:r>
      <w:r>
        <w:rPr>
          <w:spacing w:val="-8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 ters-T adını verdiğimiz bir çizgiyle yapılması gerekebilir. Deri elastikiyetinin yapısı, memenin yapısı ve arzu</w:t>
      </w:r>
      <w:r>
        <w:rPr>
          <w:spacing w:val="1"/>
        </w:rPr>
        <w:t xml:space="preserve"> </w:t>
      </w:r>
      <w:r>
        <w:t>edi</w:t>
      </w:r>
      <w:r>
        <w:t>len sonuç bu tekniklerin belirlenmesinde önemli birer faktördür. Kullanılan tekniğe bağlı olarak meme</w:t>
      </w:r>
      <w:r>
        <w:rPr>
          <w:spacing w:val="1"/>
        </w:rPr>
        <w:t xml:space="preserve"> </w:t>
      </w:r>
      <w:r>
        <w:t>dikleştirme</w:t>
      </w:r>
      <w:r>
        <w:rPr>
          <w:spacing w:val="-3"/>
        </w:rPr>
        <w:t xml:space="preserve"> </w:t>
      </w:r>
      <w:r>
        <w:t>ameliyatlarında</w:t>
      </w:r>
      <w:r>
        <w:rPr>
          <w:spacing w:val="-5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kalması</w:t>
      </w:r>
      <w:r>
        <w:rPr>
          <w:spacing w:val="-3"/>
        </w:rPr>
        <w:t xml:space="preserve"> </w:t>
      </w:r>
      <w:r>
        <w:t>söz</w:t>
      </w:r>
      <w:r>
        <w:rPr>
          <w:spacing w:val="-1"/>
        </w:rPr>
        <w:t xml:space="preserve"> </w:t>
      </w:r>
      <w:r>
        <w:t>konusudur.</w:t>
      </w:r>
    </w:p>
    <w:p w:rsidR="00E92CE4" w:rsidRDefault="00652206">
      <w:pPr>
        <w:pStyle w:val="Balk2"/>
      </w:pPr>
      <w:r>
        <w:t>Cerrahi</w:t>
      </w:r>
      <w:r>
        <w:rPr>
          <w:spacing w:val="-9"/>
        </w:rPr>
        <w:t xml:space="preserve"> </w:t>
      </w:r>
      <w:r>
        <w:t>Yöntem:</w:t>
      </w:r>
    </w:p>
    <w:p w:rsidR="00E92CE4" w:rsidRDefault="00652206">
      <w:pPr>
        <w:pStyle w:val="GvdeMetni"/>
        <w:spacing w:before="44" w:line="276" w:lineRule="auto"/>
        <w:ind w:right="256"/>
      </w:pPr>
      <w:r>
        <w:t>Meme</w:t>
      </w:r>
      <w:r>
        <w:rPr>
          <w:spacing w:val="1"/>
        </w:rPr>
        <w:t xml:space="preserve"> </w:t>
      </w:r>
      <w:r>
        <w:t>küçültme</w:t>
      </w:r>
      <w:r>
        <w:rPr>
          <w:spacing w:val="1"/>
        </w:rPr>
        <w:t xml:space="preserve"> </w:t>
      </w:r>
      <w:r>
        <w:t>ameliyatında</w:t>
      </w:r>
      <w:r>
        <w:rPr>
          <w:spacing w:val="1"/>
        </w:rPr>
        <w:t xml:space="preserve"> </w:t>
      </w:r>
      <w:r>
        <w:t>yağ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dokusunda</w:t>
      </w:r>
      <w:r>
        <w:rPr>
          <w:spacing w:val="1"/>
        </w:rPr>
        <w:t xml:space="preserve"> </w:t>
      </w:r>
      <w:r>
        <w:t>belirgin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azaltma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memenin</w:t>
      </w:r>
      <w:r>
        <w:rPr>
          <w:spacing w:val="1"/>
        </w:rPr>
        <w:t xml:space="preserve"> </w:t>
      </w:r>
      <w:r>
        <w:t>yukarı</w:t>
      </w:r>
      <w:r>
        <w:rPr>
          <w:spacing w:val="1"/>
        </w:rPr>
        <w:t xml:space="preserve"> </w:t>
      </w:r>
      <w:r>
        <w:t>doğru</w:t>
      </w:r>
      <w:r>
        <w:rPr>
          <w:spacing w:val="1"/>
        </w:rPr>
        <w:t xml:space="preserve"> </w:t>
      </w:r>
      <w:r>
        <w:t>yerleştirilmesi söz konusu iken, meme dikleştirmede doku çıkarılmamakta; sadece deri fazlası çıkarılmaktadır.</w:t>
      </w:r>
      <w:r>
        <w:rPr>
          <w:spacing w:val="-52"/>
        </w:rPr>
        <w:t xml:space="preserve"> </w:t>
      </w:r>
      <w:r>
        <w:t>Meme küçültme ameliyatlarında kullanılan ameliyat öncesi tasarımlar meme dikleştirmede de kullanılabilir.</w:t>
      </w:r>
      <w:r>
        <w:rPr>
          <w:spacing w:val="1"/>
        </w:rPr>
        <w:t xml:space="preserve"> </w:t>
      </w:r>
      <w:r>
        <w:t>Meme</w:t>
      </w:r>
      <w:r>
        <w:rPr>
          <w:spacing w:val="-12"/>
        </w:rPr>
        <w:t xml:space="preserve"> </w:t>
      </w:r>
      <w:r>
        <w:t>dikleştirme</w:t>
      </w:r>
      <w:r>
        <w:rPr>
          <w:spacing w:val="-10"/>
        </w:rPr>
        <w:t xml:space="preserve"> </w:t>
      </w:r>
      <w:r>
        <w:t>ameliyatla</w:t>
      </w:r>
      <w:r>
        <w:t>rı</w:t>
      </w:r>
      <w:r>
        <w:rPr>
          <w:spacing w:val="-10"/>
        </w:rPr>
        <w:t xml:space="preserve"> </w:t>
      </w:r>
      <w:r>
        <w:t>memenin</w:t>
      </w:r>
      <w:r>
        <w:rPr>
          <w:spacing w:val="-12"/>
        </w:rPr>
        <w:t xml:space="preserve"> </w:t>
      </w:r>
      <w:r>
        <w:t>normal</w:t>
      </w:r>
      <w:r>
        <w:rPr>
          <w:spacing w:val="-12"/>
        </w:rPr>
        <w:t xml:space="preserve"> </w:t>
      </w:r>
      <w:r>
        <w:t>boyutlarına</w:t>
      </w:r>
      <w:r>
        <w:rPr>
          <w:spacing w:val="-12"/>
        </w:rPr>
        <w:t xml:space="preserve"> </w:t>
      </w:r>
      <w:r>
        <w:t>ulaşmasında</w:t>
      </w:r>
      <w:r>
        <w:rPr>
          <w:spacing w:val="-12"/>
        </w:rPr>
        <w:t xml:space="preserve"> </w:t>
      </w:r>
      <w:r>
        <w:t>bazen</w:t>
      </w:r>
      <w:r>
        <w:rPr>
          <w:spacing w:val="-11"/>
        </w:rPr>
        <w:t xml:space="preserve"> </w:t>
      </w:r>
      <w:r>
        <w:t>tek</w:t>
      </w:r>
      <w:r>
        <w:rPr>
          <w:spacing w:val="-13"/>
        </w:rPr>
        <w:t xml:space="preserve"> </w:t>
      </w:r>
      <w:r>
        <w:t>başına</w:t>
      </w:r>
      <w:r>
        <w:rPr>
          <w:spacing w:val="-11"/>
        </w:rPr>
        <w:t xml:space="preserve"> </w:t>
      </w:r>
      <w:r>
        <w:t>yeterli</w:t>
      </w:r>
      <w:r>
        <w:rPr>
          <w:spacing w:val="-12"/>
        </w:rPr>
        <w:t xml:space="preserve"> </w:t>
      </w:r>
      <w:r>
        <w:t>olmayabilir.</w:t>
      </w:r>
      <w:r>
        <w:rPr>
          <w:spacing w:val="-52"/>
        </w:rPr>
        <w:t xml:space="preserve"> </w:t>
      </w:r>
      <w:r>
        <w:t>Eğer meme dokusunun yetersiz olduğu düşünülüyorsa, meme dikleştirme ameliyatı sırasında, meme protezi</w:t>
      </w:r>
      <w:r>
        <w:rPr>
          <w:spacing w:val="1"/>
        </w:rPr>
        <w:t xml:space="preserve"> </w:t>
      </w:r>
      <w:r>
        <w:t>ilave edilerek arzu edilen sonuca ulaşılabilir. Örneğin memenin büyük ve a</w:t>
      </w:r>
      <w:r>
        <w:t>ğır olması, bu ameliyattan elde</w:t>
      </w:r>
      <w:r>
        <w:rPr>
          <w:spacing w:val="1"/>
        </w:rPr>
        <w:t xml:space="preserve"> </w:t>
      </w:r>
      <w:r>
        <w:t>dilecek sonucun kalıcılığını zorlaştırır. Bu yüzden meme dikleştirme ameliyatıyla elde edilebilecek neticelerin</w:t>
      </w:r>
      <w:r>
        <w:rPr>
          <w:spacing w:val="1"/>
        </w:rPr>
        <w:t xml:space="preserve"> </w:t>
      </w:r>
      <w:r>
        <w:t>ayrıntıları</w:t>
      </w:r>
      <w:r>
        <w:rPr>
          <w:spacing w:val="-3"/>
        </w:rPr>
        <w:t xml:space="preserve"> </w:t>
      </w:r>
      <w:r>
        <w:t>ameliyat</w:t>
      </w:r>
      <w:r>
        <w:rPr>
          <w:spacing w:val="-2"/>
        </w:rPr>
        <w:t xml:space="preserve"> </w:t>
      </w:r>
      <w:r>
        <w:t>öncesinde</w:t>
      </w:r>
      <w:r>
        <w:rPr>
          <w:spacing w:val="-2"/>
        </w:rPr>
        <w:t xml:space="preserve"> </w:t>
      </w:r>
      <w:r>
        <w:t>mutlaka</w:t>
      </w:r>
      <w:r>
        <w:rPr>
          <w:spacing w:val="-3"/>
        </w:rPr>
        <w:t xml:space="preserve"> </w:t>
      </w:r>
      <w:r>
        <w:t>konuşulmalıdır.</w:t>
      </w:r>
    </w:p>
    <w:p w:rsidR="00E92CE4" w:rsidRDefault="00E92CE4">
      <w:pPr>
        <w:spacing w:line="276" w:lineRule="auto"/>
        <w:sectPr w:rsidR="00E92CE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50"/>
          <w:pgMar w:top="1660" w:right="420" w:bottom="680" w:left="480" w:header="401" w:footer="482" w:gutter="0"/>
          <w:pgNumType w:start="1"/>
          <w:cols w:space="720"/>
        </w:sectPr>
      </w:pPr>
    </w:p>
    <w:p w:rsidR="00E92CE4" w:rsidRDefault="00E92CE4">
      <w:pPr>
        <w:pStyle w:val="GvdeMetni"/>
        <w:spacing w:before="9"/>
        <w:ind w:left="0"/>
        <w:jc w:val="left"/>
        <w:rPr>
          <w:sz w:val="18"/>
        </w:rPr>
      </w:pPr>
    </w:p>
    <w:p w:rsidR="00E92CE4" w:rsidRDefault="00652206">
      <w:pPr>
        <w:pStyle w:val="Balk2"/>
        <w:spacing w:before="51"/>
      </w:pPr>
      <w:r>
        <w:t>Meme</w:t>
      </w:r>
      <w:r>
        <w:rPr>
          <w:spacing w:val="-11"/>
        </w:rPr>
        <w:t xml:space="preserve"> </w:t>
      </w:r>
      <w:r>
        <w:t>dikleştirmenin</w:t>
      </w:r>
      <w:r>
        <w:rPr>
          <w:spacing w:val="-10"/>
        </w:rPr>
        <w:t xml:space="preserve"> </w:t>
      </w:r>
      <w:r>
        <w:t>emzirme</w:t>
      </w:r>
      <w:r>
        <w:rPr>
          <w:spacing w:val="-10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meme</w:t>
      </w:r>
      <w:r>
        <w:rPr>
          <w:spacing w:val="-10"/>
        </w:rPr>
        <w:t xml:space="preserve"> </w:t>
      </w:r>
      <w:r>
        <w:t>kanseri</w:t>
      </w:r>
      <w:r>
        <w:rPr>
          <w:spacing w:val="-11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ilişkisi:</w:t>
      </w:r>
    </w:p>
    <w:p w:rsidR="00E92CE4" w:rsidRDefault="00652206">
      <w:pPr>
        <w:pStyle w:val="GvdeMetni"/>
        <w:spacing w:before="44" w:line="276" w:lineRule="auto"/>
        <w:ind w:right="258"/>
      </w:pPr>
      <w:r>
        <w:t>Meme</w:t>
      </w:r>
      <w:r>
        <w:rPr>
          <w:spacing w:val="-7"/>
        </w:rPr>
        <w:t xml:space="preserve"> </w:t>
      </w:r>
      <w:r>
        <w:t>dikleştirmelerde</w:t>
      </w:r>
      <w:r>
        <w:rPr>
          <w:spacing w:val="-7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bezi,</w:t>
      </w:r>
      <w:r>
        <w:rPr>
          <w:spacing w:val="-6"/>
        </w:rPr>
        <w:t xml:space="preserve"> </w:t>
      </w:r>
      <w:r>
        <w:t>süt</w:t>
      </w:r>
      <w:r>
        <w:rPr>
          <w:spacing w:val="-4"/>
        </w:rPr>
        <w:t xml:space="preserve"> </w:t>
      </w:r>
      <w:r>
        <w:t>kanalları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başı</w:t>
      </w:r>
      <w:r>
        <w:rPr>
          <w:spacing w:val="-8"/>
        </w:rPr>
        <w:t xml:space="preserve"> </w:t>
      </w:r>
      <w:r>
        <w:t>arasındaki</w:t>
      </w:r>
      <w:r>
        <w:rPr>
          <w:spacing w:val="-8"/>
        </w:rPr>
        <w:t xml:space="preserve"> </w:t>
      </w:r>
      <w:r>
        <w:t>ilişki</w:t>
      </w:r>
      <w:r>
        <w:rPr>
          <w:spacing w:val="-5"/>
        </w:rPr>
        <w:t xml:space="preserve"> </w:t>
      </w:r>
      <w:r>
        <w:t>çoğu</w:t>
      </w:r>
      <w:r>
        <w:rPr>
          <w:spacing w:val="-7"/>
        </w:rPr>
        <w:t xml:space="preserve"> </w:t>
      </w:r>
      <w:r>
        <w:t>zaman</w:t>
      </w:r>
      <w:r>
        <w:rPr>
          <w:spacing w:val="-7"/>
        </w:rPr>
        <w:t xml:space="preserve"> </w:t>
      </w:r>
      <w:r>
        <w:t>bozulmamaktadır.</w:t>
      </w:r>
      <w:r>
        <w:rPr>
          <w:spacing w:val="-52"/>
        </w:rPr>
        <w:t xml:space="preserve"> </w:t>
      </w:r>
      <w:r>
        <w:t>Bu nedenle meme dikleştirme ameliyatı geçiren bayanların emzirmelerinde bir azalma ya da başka olumsuz</w:t>
      </w:r>
      <w:r>
        <w:rPr>
          <w:spacing w:val="1"/>
        </w:rPr>
        <w:t xml:space="preserve"> </w:t>
      </w:r>
      <w:r>
        <w:t>bir durum beklenmez. Ayrıca, meme dikleştirmenin meme kanseri ile ili</w:t>
      </w:r>
      <w:r>
        <w:t>şkisi büyütme ve meme küçültme</w:t>
      </w:r>
      <w:r>
        <w:rPr>
          <w:spacing w:val="1"/>
        </w:rPr>
        <w:t xml:space="preserve"> </w:t>
      </w:r>
      <w:r>
        <w:t>ameliyatından</w:t>
      </w:r>
      <w:r>
        <w:rPr>
          <w:spacing w:val="-2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farklı</w:t>
      </w:r>
      <w:r>
        <w:rPr>
          <w:spacing w:val="-2"/>
        </w:rPr>
        <w:t xml:space="preserve"> </w:t>
      </w:r>
      <w:r>
        <w:t>sayılmaz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tehlike</w:t>
      </w:r>
      <w:r>
        <w:rPr>
          <w:spacing w:val="-5"/>
        </w:rPr>
        <w:t xml:space="preserve"> </w:t>
      </w:r>
      <w:r>
        <w:t>oluşturmaz.</w:t>
      </w:r>
    </w:p>
    <w:p w:rsidR="00E92CE4" w:rsidRDefault="00652206">
      <w:pPr>
        <w:pStyle w:val="GvdeMetni"/>
        <w:spacing w:before="1" w:line="276" w:lineRule="auto"/>
        <w:ind w:right="253"/>
      </w:pPr>
      <w:r>
        <w:t>Meme dikleştirme memeyi yeniden şekillendirmek için yapılan bir ameliyat olup; bu ameliyat ile areola</w:t>
      </w:r>
      <w:r>
        <w:rPr>
          <w:spacing w:val="1"/>
        </w:rPr>
        <w:t xml:space="preserve"> </w:t>
      </w:r>
      <w:r>
        <w:t>(memebaşı</w:t>
      </w:r>
      <w:r>
        <w:rPr>
          <w:spacing w:val="-10"/>
        </w:rPr>
        <w:t xml:space="preserve"> </w:t>
      </w:r>
      <w:r>
        <w:t>çevresindeki</w:t>
      </w:r>
      <w:r>
        <w:rPr>
          <w:spacing w:val="-13"/>
        </w:rPr>
        <w:t xml:space="preserve"> </w:t>
      </w:r>
      <w:r>
        <w:t>koyu</w:t>
      </w:r>
      <w:r>
        <w:rPr>
          <w:spacing w:val="-9"/>
        </w:rPr>
        <w:t xml:space="preserve"> </w:t>
      </w:r>
      <w:r>
        <w:t>renkli</w:t>
      </w:r>
      <w:r>
        <w:rPr>
          <w:spacing w:val="-10"/>
        </w:rPr>
        <w:t xml:space="preserve"> </w:t>
      </w:r>
      <w:r>
        <w:t>cilt)</w:t>
      </w:r>
      <w:r>
        <w:rPr>
          <w:spacing w:val="-11"/>
        </w:rPr>
        <w:t xml:space="preserve"> </w:t>
      </w:r>
      <w:r>
        <w:t>çapı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küçültüleb</w:t>
      </w:r>
      <w:r>
        <w:t>ilir.</w:t>
      </w:r>
      <w:r>
        <w:rPr>
          <w:spacing w:val="-9"/>
        </w:rPr>
        <w:t xml:space="preserve"> </w:t>
      </w:r>
      <w:r>
        <w:t>Eğer</w:t>
      </w:r>
      <w:r>
        <w:rPr>
          <w:spacing w:val="-10"/>
        </w:rPr>
        <w:t xml:space="preserve"> </w:t>
      </w:r>
      <w:r>
        <w:t>memeler</w:t>
      </w:r>
      <w:r>
        <w:rPr>
          <w:spacing w:val="-10"/>
        </w:rPr>
        <w:t xml:space="preserve"> </w:t>
      </w:r>
      <w:r>
        <w:t>küçük</w:t>
      </w:r>
      <w:r>
        <w:rPr>
          <w:spacing w:val="-10"/>
        </w:rPr>
        <w:t xml:space="preserve"> </w:t>
      </w:r>
      <w:r>
        <w:t>veya</w:t>
      </w:r>
      <w:r>
        <w:rPr>
          <w:spacing w:val="-10"/>
        </w:rPr>
        <w:t xml:space="preserve"> </w:t>
      </w:r>
      <w:r>
        <w:t>gebelik</w:t>
      </w:r>
      <w:r>
        <w:rPr>
          <w:spacing w:val="-11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hacim</w:t>
      </w:r>
      <w:r>
        <w:rPr>
          <w:spacing w:val="-52"/>
        </w:rPr>
        <w:t xml:space="preserve"> </w:t>
      </w:r>
      <w:r>
        <w:t>kaybına uğramış ise, meme protezlerinin aynı seansta yerleştirilmesi hem sertliğin artmasını hem de istenen</w:t>
      </w:r>
      <w:r>
        <w:rPr>
          <w:spacing w:val="1"/>
        </w:rPr>
        <w:t xml:space="preserve"> </w:t>
      </w:r>
      <w:r>
        <w:t>büyüklükte bir meme elde etmeyi sağlar. Meme dikleştirme için en uygun kişiler sağlıklı, duygusal durumu</w:t>
      </w:r>
      <w:r>
        <w:rPr>
          <w:spacing w:val="1"/>
        </w:rPr>
        <w:t xml:space="preserve"> </w:t>
      </w:r>
      <w:r>
        <w:t>stabil, cerrahiden gerçekçi sonuçlar bekleyen kadınlardır. Meme dikleştirme memede fark edilebilen kalıcı</w:t>
      </w:r>
      <w:r>
        <w:rPr>
          <w:spacing w:val="1"/>
        </w:rPr>
        <w:t xml:space="preserve"> </w:t>
      </w:r>
      <w:r>
        <w:t>izler bırakır. Kadın memesini yeniden şekille</w:t>
      </w:r>
      <w:r>
        <w:t>ndirmek için pek çok farklı yöntem mevcuttur. Meme dikleştirme</w:t>
      </w:r>
      <w:r>
        <w:rPr>
          <w:spacing w:val="1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beraber</w:t>
      </w:r>
      <w:r>
        <w:rPr>
          <w:spacing w:val="-3"/>
        </w:rPr>
        <w:t xml:space="preserve"> </w:t>
      </w:r>
      <w:r>
        <w:t>meme</w:t>
      </w:r>
      <w:r>
        <w:rPr>
          <w:spacing w:val="-6"/>
        </w:rPr>
        <w:t xml:space="preserve"> </w:t>
      </w:r>
      <w:r>
        <w:t>protezi</w:t>
      </w:r>
      <w:r>
        <w:rPr>
          <w:spacing w:val="-6"/>
        </w:rPr>
        <w:t xml:space="preserve"> </w:t>
      </w:r>
      <w:r>
        <w:t>düşünülüyorsa</w:t>
      </w:r>
      <w:r>
        <w:rPr>
          <w:spacing w:val="-4"/>
        </w:rPr>
        <w:t xml:space="preserve"> </w:t>
      </w:r>
      <w:r>
        <w:t>ayrı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bilgilendirme</w:t>
      </w:r>
      <w:r>
        <w:rPr>
          <w:spacing w:val="-6"/>
        </w:rPr>
        <w:t xml:space="preserve"> </w:t>
      </w:r>
      <w:r>
        <w:t>formuna</w:t>
      </w:r>
      <w:r>
        <w:rPr>
          <w:spacing w:val="-6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ihtiyaç</w:t>
      </w:r>
      <w:r>
        <w:rPr>
          <w:spacing w:val="-5"/>
        </w:rPr>
        <w:t xml:space="preserve"> </w:t>
      </w:r>
      <w:r>
        <w:t>vardır.</w:t>
      </w:r>
    </w:p>
    <w:p w:rsidR="00E92CE4" w:rsidRDefault="00652206">
      <w:pPr>
        <w:pStyle w:val="Balk1"/>
        <w:spacing w:line="292" w:lineRule="exact"/>
      </w:pPr>
      <w:r>
        <w:t>Alternatif</w:t>
      </w:r>
      <w:r>
        <w:rPr>
          <w:spacing w:val="-12"/>
        </w:rPr>
        <w:t xml:space="preserve"> </w:t>
      </w:r>
      <w:r>
        <w:t>Tedavi:</w:t>
      </w:r>
    </w:p>
    <w:p w:rsidR="00E92CE4" w:rsidRDefault="00652206">
      <w:pPr>
        <w:pStyle w:val="GvdeMetni"/>
        <w:spacing w:before="45" w:line="276" w:lineRule="auto"/>
        <w:ind w:right="257"/>
      </w:pPr>
      <w:r>
        <w:t xml:space="preserve">Meme dikleştirme isteğe bağlı bir cerrahi girişimdir. Alternatif tedavisi ameliyat </w:t>
      </w:r>
      <w:r>
        <w:t>olmamak ya da destekli iç</w:t>
      </w:r>
      <w:r>
        <w:rPr>
          <w:spacing w:val="1"/>
        </w:rPr>
        <w:t xml:space="preserve"> </w:t>
      </w:r>
      <w:r>
        <w:t>çamaşırı kullanmaktır. Eğer memeler büyük ve sarkıksa meme küçültme cerrahisi düşünülmelidir. Riskler ve</w:t>
      </w:r>
      <w:r>
        <w:rPr>
          <w:spacing w:val="1"/>
        </w:rPr>
        <w:t xml:space="preserve"> </w:t>
      </w:r>
      <w:r>
        <w:t>olası</w:t>
      </w:r>
      <w:r>
        <w:rPr>
          <w:spacing w:val="-4"/>
        </w:rPr>
        <w:t xml:space="preserve"> </w:t>
      </w:r>
      <w:r>
        <w:t>komplikasyonlar</w:t>
      </w:r>
      <w:r>
        <w:rPr>
          <w:spacing w:val="-5"/>
        </w:rPr>
        <w:t xml:space="preserve"> </w:t>
      </w:r>
      <w:r>
        <w:t>alternatif</w:t>
      </w:r>
      <w:r>
        <w:rPr>
          <w:spacing w:val="-4"/>
        </w:rPr>
        <w:t xml:space="preserve"> </w:t>
      </w:r>
      <w:r>
        <w:t>tedavilerde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cerrahinin</w:t>
      </w:r>
      <w:r>
        <w:rPr>
          <w:spacing w:val="-3"/>
        </w:rPr>
        <w:t xml:space="preserve"> </w:t>
      </w:r>
      <w:r>
        <w:t>risklerini</w:t>
      </w:r>
      <w:r>
        <w:rPr>
          <w:spacing w:val="-5"/>
        </w:rPr>
        <w:t xml:space="preserve"> </w:t>
      </w:r>
      <w:r>
        <w:t>taşır.</w:t>
      </w:r>
    </w:p>
    <w:p w:rsidR="00E92CE4" w:rsidRDefault="00652206">
      <w:pPr>
        <w:pStyle w:val="Balk1"/>
        <w:spacing w:line="293" w:lineRule="exact"/>
        <w:rPr>
          <w:b w:val="0"/>
        </w:rPr>
      </w:pPr>
      <w:r>
        <w:t>Meme</w:t>
      </w:r>
      <w:r>
        <w:rPr>
          <w:spacing w:val="-12"/>
        </w:rPr>
        <w:t xml:space="preserve"> </w:t>
      </w:r>
      <w:r>
        <w:t>Dikleştirme</w:t>
      </w:r>
      <w:r>
        <w:rPr>
          <w:spacing w:val="-14"/>
        </w:rPr>
        <w:t xml:space="preserve"> </w:t>
      </w:r>
      <w:r>
        <w:t>Ameliyatının</w:t>
      </w:r>
      <w:r>
        <w:rPr>
          <w:spacing w:val="-12"/>
        </w:rPr>
        <w:t xml:space="preserve"> </w:t>
      </w:r>
      <w:r>
        <w:t>Riskleri</w:t>
      </w:r>
      <w:r>
        <w:rPr>
          <w:b w:val="0"/>
        </w:rPr>
        <w:t>:</w:t>
      </w:r>
    </w:p>
    <w:p w:rsidR="00E92CE4" w:rsidRDefault="00652206">
      <w:pPr>
        <w:pStyle w:val="GvdeMetni"/>
        <w:spacing w:before="43" w:line="276" w:lineRule="auto"/>
        <w:ind w:right="254"/>
      </w:pPr>
      <w:r>
        <w:t>Her cerr</w:t>
      </w:r>
      <w:r>
        <w:t>ahi işlemin belli miktarda riski mevcuttur ve önemli olan sizin meme dikleştirme ile ilgili olanları</w:t>
      </w:r>
      <w:r>
        <w:rPr>
          <w:spacing w:val="1"/>
        </w:rPr>
        <w:t xml:space="preserve"> </w:t>
      </w:r>
      <w:r>
        <w:t>anlamanızdır. Kişinin cerrahi işlemi kabul etmesinde girişimin risk ve faydalarının karşılaştırılması esastır. Pek</w:t>
      </w:r>
      <w:r>
        <w:rPr>
          <w:spacing w:val="1"/>
        </w:rPr>
        <w:t xml:space="preserve"> </w:t>
      </w:r>
      <w:r>
        <w:t>çok kadın aşağıdaki karşılaşmasa bile; s</w:t>
      </w:r>
      <w:r>
        <w:t>iz hepsini plastik cerrahınızla riskleri, potansiyel komplikasyonları ve</w:t>
      </w:r>
      <w:r>
        <w:rPr>
          <w:spacing w:val="1"/>
        </w:rPr>
        <w:t xml:space="preserve"> </w:t>
      </w:r>
      <w:r>
        <w:t>sonuçlarını</w:t>
      </w:r>
      <w:r>
        <w:rPr>
          <w:spacing w:val="-5"/>
        </w:rPr>
        <w:t xml:space="preserve"> </w:t>
      </w:r>
      <w:r>
        <w:t>anladığınıza</w:t>
      </w:r>
      <w:r>
        <w:rPr>
          <w:spacing w:val="-4"/>
        </w:rPr>
        <w:t xml:space="preserve"> </w:t>
      </w:r>
      <w:r>
        <w:t>emin</w:t>
      </w:r>
      <w:r>
        <w:rPr>
          <w:spacing w:val="-2"/>
        </w:rPr>
        <w:t xml:space="preserve"> </w:t>
      </w:r>
      <w:r>
        <w:t>olana</w:t>
      </w:r>
      <w:r>
        <w:rPr>
          <w:spacing w:val="-2"/>
        </w:rPr>
        <w:t xml:space="preserve"> </w:t>
      </w:r>
      <w:r>
        <w:t>kadar</w:t>
      </w:r>
      <w:r>
        <w:rPr>
          <w:spacing w:val="-5"/>
        </w:rPr>
        <w:t xml:space="preserve"> </w:t>
      </w:r>
      <w:r>
        <w:t>tartışın.</w:t>
      </w:r>
    </w:p>
    <w:p w:rsidR="00E92CE4" w:rsidRDefault="00652206">
      <w:pPr>
        <w:pStyle w:val="GvdeMetni"/>
        <w:spacing w:before="2" w:line="276" w:lineRule="auto"/>
        <w:ind w:right="256"/>
      </w:pPr>
      <w:r>
        <w:rPr>
          <w:u w:val="single"/>
        </w:rPr>
        <w:t>Kanama</w:t>
      </w:r>
      <w:r>
        <w:t>:</w:t>
      </w:r>
      <w:r>
        <w:rPr>
          <w:spacing w:val="-8"/>
        </w:rPr>
        <w:t xml:space="preserve"> </w:t>
      </w:r>
      <w:r>
        <w:t>Sık</w:t>
      </w:r>
      <w:r>
        <w:rPr>
          <w:spacing w:val="-6"/>
        </w:rPr>
        <w:t xml:space="preserve"> </w:t>
      </w:r>
      <w:r>
        <w:t>rastlanmasa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sırasında</w:t>
      </w:r>
      <w:r>
        <w:rPr>
          <w:spacing w:val="-8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sonrasında</w:t>
      </w:r>
      <w:r>
        <w:rPr>
          <w:spacing w:val="-6"/>
        </w:rPr>
        <w:t xml:space="preserve"> </w:t>
      </w:r>
      <w:r>
        <w:t>karşılaşılması</w:t>
      </w:r>
      <w:r>
        <w:rPr>
          <w:spacing w:val="-8"/>
        </w:rPr>
        <w:t xml:space="preserve"> </w:t>
      </w:r>
      <w:r>
        <w:t>olasılığı</w:t>
      </w:r>
      <w:r>
        <w:rPr>
          <w:spacing w:val="-8"/>
        </w:rPr>
        <w:t xml:space="preserve"> </w:t>
      </w:r>
      <w:r>
        <w:t>vardır.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sonrası</w:t>
      </w:r>
      <w:r>
        <w:rPr>
          <w:spacing w:val="-52"/>
        </w:rPr>
        <w:t xml:space="preserve"> </w:t>
      </w:r>
      <w:r>
        <w:t>kanama</w:t>
      </w:r>
      <w:r>
        <w:rPr>
          <w:spacing w:val="-6"/>
        </w:rPr>
        <w:t xml:space="preserve"> </w:t>
      </w:r>
      <w:r>
        <w:t>olduğunda,</w:t>
      </w:r>
      <w:r>
        <w:rPr>
          <w:spacing w:val="-8"/>
        </w:rPr>
        <w:t xml:space="preserve"> </w:t>
      </w:r>
      <w:r>
        <w:t>biriken</w:t>
      </w:r>
      <w:r>
        <w:rPr>
          <w:spacing w:val="-6"/>
        </w:rPr>
        <w:t xml:space="preserve"> </w:t>
      </w:r>
      <w:r>
        <w:t>kanın</w:t>
      </w:r>
      <w:r>
        <w:rPr>
          <w:spacing w:val="-5"/>
        </w:rPr>
        <w:t xml:space="preserve"> </w:t>
      </w:r>
      <w:r>
        <w:t>acil</w:t>
      </w:r>
      <w:r>
        <w:rPr>
          <w:spacing w:val="-8"/>
        </w:rPr>
        <w:t xml:space="preserve"> </w:t>
      </w:r>
      <w:r>
        <w:t>drenajı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kan</w:t>
      </w:r>
      <w:r>
        <w:rPr>
          <w:spacing w:val="-7"/>
        </w:rPr>
        <w:t xml:space="preserve"> </w:t>
      </w:r>
      <w:r>
        <w:t>transfüzyonu</w:t>
      </w:r>
      <w:r>
        <w:rPr>
          <w:spacing w:val="-6"/>
        </w:rPr>
        <w:t xml:space="preserve"> </w:t>
      </w:r>
      <w:r>
        <w:t>gerekebilir.</w:t>
      </w:r>
      <w:r>
        <w:rPr>
          <w:spacing w:val="-5"/>
        </w:rPr>
        <w:t xml:space="preserve"> </w:t>
      </w:r>
      <w:r>
        <w:t>Ameliyattan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gün</w:t>
      </w:r>
      <w:r>
        <w:rPr>
          <w:spacing w:val="-7"/>
        </w:rPr>
        <w:t xml:space="preserve"> </w:t>
      </w:r>
      <w:r>
        <w:t>öncesinden</w:t>
      </w:r>
      <w:r>
        <w:rPr>
          <w:spacing w:val="-52"/>
        </w:rPr>
        <w:t xml:space="preserve"> </w:t>
      </w:r>
      <w:r>
        <w:t>başlayarak</w:t>
      </w:r>
      <w:r>
        <w:rPr>
          <w:spacing w:val="-8"/>
        </w:rPr>
        <w:t xml:space="preserve"> </w:t>
      </w:r>
      <w:r>
        <w:t>aspirin</w:t>
      </w:r>
      <w:r>
        <w:rPr>
          <w:spacing w:val="-4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benzeri</w:t>
      </w:r>
      <w:r>
        <w:rPr>
          <w:spacing w:val="-5"/>
        </w:rPr>
        <w:t xml:space="preserve"> </w:t>
      </w:r>
      <w:r>
        <w:t>ağrı</w:t>
      </w:r>
      <w:r>
        <w:rPr>
          <w:spacing w:val="-3"/>
        </w:rPr>
        <w:t xml:space="preserve"> </w:t>
      </w:r>
      <w:r>
        <w:t>kesici</w:t>
      </w:r>
      <w:r>
        <w:rPr>
          <w:spacing w:val="-7"/>
        </w:rPr>
        <w:t xml:space="preserve"> </w:t>
      </w:r>
      <w:r>
        <w:t>tedaviler</w:t>
      </w:r>
      <w:r>
        <w:rPr>
          <w:spacing w:val="-7"/>
        </w:rPr>
        <w:t xml:space="preserve"> </w:t>
      </w:r>
      <w:r>
        <w:t>almayınız,</w:t>
      </w:r>
      <w:r>
        <w:rPr>
          <w:spacing w:val="-5"/>
        </w:rPr>
        <w:t xml:space="preserve"> </w:t>
      </w:r>
      <w:r>
        <w:t>çünkü</w:t>
      </w:r>
      <w:r>
        <w:rPr>
          <w:spacing w:val="-6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kanama</w:t>
      </w:r>
      <w:r>
        <w:rPr>
          <w:spacing w:val="-7"/>
        </w:rPr>
        <w:t xml:space="preserve"> </w:t>
      </w:r>
      <w:r>
        <w:t>riskini</w:t>
      </w:r>
      <w:r>
        <w:rPr>
          <w:spacing w:val="-7"/>
        </w:rPr>
        <w:t xml:space="preserve"> </w:t>
      </w:r>
      <w:r>
        <w:t>artırabilir.</w:t>
      </w:r>
    </w:p>
    <w:p w:rsidR="00E92CE4" w:rsidRDefault="00652206">
      <w:pPr>
        <w:pStyle w:val="GvdeMetni"/>
        <w:spacing w:line="276" w:lineRule="auto"/>
        <w:ind w:right="252"/>
      </w:pPr>
      <w:r>
        <w:rPr>
          <w:u w:val="single"/>
        </w:rPr>
        <w:t>Enfeksiyon</w:t>
      </w:r>
      <w:r>
        <w:t>: Bu tip cerrahi girişim sonrası enfeksiyon olağan değildir. Ameliyatı takiben enfeksiyon gelişirse</w:t>
      </w:r>
      <w:r>
        <w:rPr>
          <w:spacing w:val="1"/>
        </w:rPr>
        <w:t xml:space="preserve"> </w:t>
      </w:r>
      <w:r>
        <w:t>antibiyotikleri</w:t>
      </w:r>
      <w:r>
        <w:rPr>
          <w:spacing w:val="-5"/>
        </w:rPr>
        <w:t xml:space="preserve"> </w:t>
      </w:r>
      <w:r>
        <w:t>içeren</w:t>
      </w:r>
      <w:r>
        <w:rPr>
          <w:spacing w:val="-2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</w:t>
      </w:r>
      <w:r>
        <w:rPr>
          <w:spacing w:val="-2"/>
        </w:rPr>
        <w:t xml:space="preserve"> </w:t>
      </w:r>
      <w:r>
        <w:t>gerekebilir.</w:t>
      </w:r>
    </w:p>
    <w:p w:rsidR="00E92CE4" w:rsidRDefault="00652206">
      <w:pPr>
        <w:pStyle w:val="GvdeMetni"/>
        <w:spacing w:line="276" w:lineRule="auto"/>
        <w:ind w:right="253"/>
      </w:pPr>
      <w:r>
        <w:rPr>
          <w:u w:val="single"/>
        </w:rPr>
        <w:t>Meme başı ve dilt duyusunda değişme</w:t>
      </w:r>
      <w:r>
        <w:t>: Ameliyattan hemen sonra meme başı duyumunda bazı de</w:t>
      </w:r>
      <w:r>
        <w:t>ğişiklikler</w:t>
      </w:r>
      <w:r>
        <w:rPr>
          <w:spacing w:val="1"/>
        </w:rPr>
        <w:t xml:space="preserve"> </w:t>
      </w:r>
      <w:r>
        <w:t>olması olağandır. Birkaç ay sonra çoğu hastada normal duyu geri döner. Kısmi ya da kalıcı meme başı ve deri</w:t>
      </w:r>
      <w:r>
        <w:rPr>
          <w:spacing w:val="1"/>
        </w:rPr>
        <w:t xml:space="preserve"> </w:t>
      </w:r>
      <w:r>
        <w:t>duyusu</w:t>
      </w:r>
      <w:r>
        <w:rPr>
          <w:spacing w:val="-2"/>
        </w:rPr>
        <w:t xml:space="preserve"> </w:t>
      </w:r>
      <w:r>
        <w:t>kaybı</w:t>
      </w:r>
      <w:r>
        <w:rPr>
          <w:spacing w:val="-2"/>
        </w:rPr>
        <w:t xml:space="preserve"> </w:t>
      </w:r>
      <w:r>
        <w:t>nadiren</w:t>
      </w:r>
      <w:r>
        <w:rPr>
          <w:spacing w:val="-1"/>
        </w:rPr>
        <w:t xml:space="preserve"> </w:t>
      </w:r>
      <w:r>
        <w:t>gelişebilir.</w:t>
      </w:r>
    </w:p>
    <w:p w:rsidR="00E92CE4" w:rsidRDefault="00652206">
      <w:pPr>
        <w:pStyle w:val="GvdeMetni"/>
        <w:spacing w:line="276" w:lineRule="auto"/>
        <w:ind w:right="254"/>
      </w:pPr>
      <w:r>
        <w:rPr>
          <w:u w:val="single"/>
        </w:rPr>
        <w:t>Ciltte Bırakacağı İz</w:t>
      </w:r>
      <w:r>
        <w:t xml:space="preserve">: Tüm cerrahi işlemlerde az ya da çok bir miktar iz kalır. Yara iyileşmesinin iyi </w:t>
      </w:r>
      <w:r>
        <w:t>olması ve</w:t>
      </w:r>
      <w:r>
        <w:rPr>
          <w:spacing w:val="1"/>
        </w:rPr>
        <w:t xml:space="preserve"> </w:t>
      </w:r>
      <w:r>
        <w:t>gerginliğin az olması ameliyat sonucunu olumlu yönde etkiler. Gergin dikişler ve kişinin kötü nedbeye eğilimli</w:t>
      </w:r>
      <w:r>
        <w:rPr>
          <w:spacing w:val="1"/>
        </w:rPr>
        <w:t xml:space="preserve"> </w:t>
      </w:r>
      <w:r>
        <w:t>olması, daha belirgin izler kalmasına yol açabilir. Bazen bu izlerin düzeltilmesi için bir yıldan önce olmamak</w:t>
      </w:r>
      <w:r>
        <w:rPr>
          <w:spacing w:val="1"/>
        </w:rPr>
        <w:t xml:space="preserve"> </w:t>
      </w:r>
      <w:r>
        <w:t>koşuluyla</w:t>
      </w:r>
      <w:r>
        <w:rPr>
          <w:spacing w:val="-5"/>
        </w:rPr>
        <w:t xml:space="preserve"> </w:t>
      </w:r>
      <w:r>
        <w:t>ilave</w:t>
      </w:r>
      <w:r>
        <w:rPr>
          <w:spacing w:val="-2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girişimler</w:t>
      </w:r>
      <w:r>
        <w:rPr>
          <w:spacing w:val="-4"/>
        </w:rPr>
        <w:t xml:space="preserve"> </w:t>
      </w:r>
      <w:r>
        <w:t>gerekebilir.</w:t>
      </w:r>
    </w:p>
    <w:p w:rsidR="00E92CE4" w:rsidRDefault="00652206">
      <w:pPr>
        <w:pStyle w:val="GvdeMetni"/>
        <w:spacing w:line="292" w:lineRule="exact"/>
      </w:pPr>
      <w:r>
        <w:rPr>
          <w:u w:val="single"/>
        </w:rPr>
        <w:t>Meme</w:t>
      </w:r>
      <w:r>
        <w:rPr>
          <w:spacing w:val="-11"/>
          <w:u w:val="single"/>
        </w:rPr>
        <w:t xml:space="preserve"> </w:t>
      </w:r>
      <w:r>
        <w:rPr>
          <w:u w:val="single"/>
        </w:rPr>
        <w:t>İmplantları</w:t>
      </w:r>
      <w:r>
        <w:t>:</w:t>
      </w:r>
      <w:r>
        <w:rPr>
          <w:spacing w:val="-9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konudaki</w:t>
      </w:r>
      <w:r>
        <w:rPr>
          <w:spacing w:val="-11"/>
        </w:rPr>
        <w:t xml:space="preserve"> </w:t>
      </w:r>
      <w:r>
        <w:t>riskler</w:t>
      </w:r>
      <w:r>
        <w:rPr>
          <w:spacing w:val="-13"/>
        </w:rPr>
        <w:t xml:space="preserve"> </w:t>
      </w:r>
      <w:r>
        <w:t>bir</w:t>
      </w:r>
      <w:r>
        <w:rPr>
          <w:spacing w:val="-12"/>
        </w:rPr>
        <w:t xml:space="preserve"> </w:t>
      </w:r>
      <w:r>
        <w:t>başka</w:t>
      </w:r>
      <w:r>
        <w:rPr>
          <w:spacing w:val="-13"/>
        </w:rPr>
        <w:t xml:space="preserve"> </w:t>
      </w:r>
      <w:r>
        <w:t>formda</w:t>
      </w:r>
      <w:r>
        <w:rPr>
          <w:spacing w:val="-11"/>
        </w:rPr>
        <w:t xml:space="preserve"> </w:t>
      </w:r>
      <w:r>
        <w:t>açıklanmıştır.</w:t>
      </w:r>
    </w:p>
    <w:p w:rsidR="00E92CE4" w:rsidRDefault="00652206">
      <w:pPr>
        <w:pStyle w:val="GvdeMetni"/>
        <w:spacing w:before="45" w:line="276" w:lineRule="auto"/>
        <w:ind w:right="259"/>
      </w:pPr>
      <w:r>
        <w:rPr>
          <w:u w:val="single"/>
        </w:rPr>
        <w:t>Sertlik</w:t>
      </w:r>
      <w:r>
        <w:t>:</w:t>
      </w:r>
      <w:r>
        <w:rPr>
          <w:spacing w:val="-6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girişim</w:t>
      </w:r>
      <w:r>
        <w:rPr>
          <w:spacing w:val="-6"/>
        </w:rPr>
        <w:t xml:space="preserve"> </w:t>
      </w:r>
      <w:r>
        <w:t>sonrası</w:t>
      </w:r>
      <w:r>
        <w:rPr>
          <w:spacing w:val="-5"/>
        </w:rPr>
        <w:t xml:space="preserve"> </w:t>
      </w:r>
      <w:r>
        <w:t>bölgede</w:t>
      </w:r>
      <w:r>
        <w:rPr>
          <w:spacing w:val="-5"/>
        </w:rPr>
        <w:t xml:space="preserve"> </w:t>
      </w:r>
      <w:r>
        <w:t>skar</w:t>
      </w:r>
      <w:r>
        <w:rPr>
          <w:spacing w:val="-6"/>
        </w:rPr>
        <w:t xml:space="preserve"> </w:t>
      </w:r>
      <w:r>
        <w:t>oluşumuna</w:t>
      </w:r>
      <w:r>
        <w:rPr>
          <w:spacing w:val="-5"/>
        </w:rPr>
        <w:t xml:space="preserve"> </w:t>
      </w:r>
      <w:r>
        <w:t>bağlı</w:t>
      </w:r>
      <w:r>
        <w:rPr>
          <w:spacing w:val="-6"/>
        </w:rPr>
        <w:t xml:space="preserve"> </w:t>
      </w:r>
      <w:r>
        <w:t>aşırı</w:t>
      </w:r>
      <w:r>
        <w:rPr>
          <w:spacing w:val="-5"/>
        </w:rPr>
        <w:t xml:space="preserve"> </w:t>
      </w:r>
      <w:r>
        <w:t>sertlik</w:t>
      </w:r>
      <w:r>
        <w:rPr>
          <w:spacing w:val="-6"/>
        </w:rPr>
        <w:t xml:space="preserve"> </w:t>
      </w:r>
      <w:r>
        <w:t>gelişebilir.</w:t>
      </w:r>
      <w:r>
        <w:rPr>
          <w:spacing w:val="-7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önceden</w:t>
      </w:r>
      <w:r>
        <w:rPr>
          <w:spacing w:val="-7"/>
        </w:rPr>
        <w:t xml:space="preserve"> </w:t>
      </w:r>
      <w:r>
        <w:t>tahmin</w:t>
      </w:r>
      <w:r>
        <w:rPr>
          <w:spacing w:val="-52"/>
        </w:rPr>
        <w:t xml:space="preserve"> </w:t>
      </w:r>
      <w:r>
        <w:t>edilemez.</w:t>
      </w:r>
      <w:r>
        <w:rPr>
          <w:spacing w:val="-4"/>
        </w:rPr>
        <w:t xml:space="preserve"> </w:t>
      </w:r>
      <w:r>
        <w:t>Cerrahiyi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içeren</w:t>
      </w:r>
      <w:r>
        <w:rPr>
          <w:spacing w:val="-1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tedavi</w:t>
      </w:r>
      <w:r>
        <w:rPr>
          <w:spacing w:val="-2"/>
        </w:rPr>
        <w:t xml:space="preserve"> </w:t>
      </w:r>
      <w:r>
        <w:t>gerekebilir.</w:t>
      </w:r>
    </w:p>
    <w:p w:rsidR="00E92CE4" w:rsidRDefault="00652206">
      <w:pPr>
        <w:pStyle w:val="GvdeMetni"/>
        <w:spacing w:before="1" w:line="276" w:lineRule="auto"/>
        <w:ind w:right="254"/>
      </w:pPr>
      <w:r>
        <w:rPr>
          <w:u w:val="single"/>
        </w:rPr>
        <w:t>Tatminkâr</w:t>
      </w:r>
      <w:r>
        <w:rPr>
          <w:spacing w:val="1"/>
          <w:u w:val="single"/>
        </w:rPr>
        <w:t xml:space="preserve"> </w:t>
      </w:r>
      <w:r>
        <w:rPr>
          <w:u w:val="single"/>
        </w:rPr>
        <w:t>Olmayan</w:t>
      </w:r>
      <w:r>
        <w:rPr>
          <w:spacing w:val="1"/>
          <w:u w:val="single"/>
        </w:rPr>
        <w:t xml:space="preserve"> </w:t>
      </w:r>
      <w:r>
        <w:rPr>
          <w:u w:val="single"/>
        </w:rPr>
        <w:t>Sonuç</w:t>
      </w:r>
      <w:r>
        <w:t>: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dikleştirme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sonuçlardan</w:t>
      </w:r>
      <w:r>
        <w:rPr>
          <w:spacing w:val="1"/>
        </w:rPr>
        <w:t xml:space="preserve"> </w:t>
      </w:r>
      <w:r>
        <w:t>tatmin</w:t>
      </w:r>
      <w:r>
        <w:rPr>
          <w:spacing w:val="1"/>
        </w:rPr>
        <w:t xml:space="preserve"> </w:t>
      </w:r>
      <w:r>
        <w:t>olmayabilirsiniz.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konudaki kozmetik riskler, kabul edilemez görünür deformite, kötü iyileşme ve kabul edilemez göğüs şeklini</w:t>
      </w:r>
      <w:r>
        <w:rPr>
          <w:spacing w:val="1"/>
        </w:rPr>
        <w:t xml:space="preserve"> </w:t>
      </w:r>
      <w:r>
        <w:t>içerir.</w:t>
      </w:r>
      <w:r>
        <w:rPr>
          <w:spacing w:val="-4"/>
        </w:rPr>
        <w:t xml:space="preserve"> </w:t>
      </w:r>
      <w:r>
        <w:t>Ameliyat</w:t>
      </w:r>
      <w:r>
        <w:rPr>
          <w:spacing w:val="-2"/>
        </w:rPr>
        <w:t xml:space="preserve"> </w:t>
      </w:r>
      <w:r>
        <w:t>sonrası</w:t>
      </w:r>
      <w:r>
        <w:rPr>
          <w:spacing w:val="-4"/>
        </w:rPr>
        <w:t xml:space="preserve"> </w:t>
      </w:r>
      <w:r>
        <w:t>göğsünüzün</w:t>
      </w:r>
      <w:r>
        <w:rPr>
          <w:spacing w:val="-2"/>
        </w:rPr>
        <w:t xml:space="preserve"> </w:t>
      </w:r>
      <w:r>
        <w:t>büyüklüğünden</w:t>
      </w:r>
      <w:r>
        <w:rPr>
          <w:spacing w:val="-3"/>
        </w:rPr>
        <w:t xml:space="preserve"> </w:t>
      </w:r>
      <w:r>
        <w:t>tatmin</w:t>
      </w:r>
      <w:r>
        <w:rPr>
          <w:spacing w:val="-2"/>
        </w:rPr>
        <w:t xml:space="preserve"> </w:t>
      </w:r>
      <w:r>
        <w:t>olmayabilirsiniz.</w:t>
      </w:r>
    </w:p>
    <w:p w:rsidR="00E92CE4" w:rsidRDefault="00E92CE4">
      <w:pPr>
        <w:spacing w:line="276" w:lineRule="auto"/>
        <w:sectPr w:rsidR="00E92CE4">
          <w:pgSz w:w="11920" w:h="16850"/>
          <w:pgMar w:top="1660" w:right="420" w:bottom="680" w:left="480" w:header="401" w:footer="482" w:gutter="0"/>
          <w:cols w:space="720"/>
        </w:sectPr>
      </w:pPr>
    </w:p>
    <w:p w:rsidR="00E92CE4" w:rsidRDefault="00E92CE4">
      <w:pPr>
        <w:pStyle w:val="GvdeMetni"/>
        <w:spacing w:before="9"/>
        <w:ind w:left="0"/>
        <w:jc w:val="left"/>
        <w:rPr>
          <w:sz w:val="18"/>
        </w:rPr>
      </w:pPr>
    </w:p>
    <w:p w:rsidR="00E92CE4" w:rsidRDefault="00652206">
      <w:pPr>
        <w:pStyle w:val="GvdeMetni"/>
        <w:spacing w:before="51" w:line="276" w:lineRule="auto"/>
        <w:ind w:right="256"/>
      </w:pPr>
      <w:r>
        <w:rPr>
          <w:u w:val="single"/>
        </w:rPr>
        <w:t>Geç İyileşme</w:t>
      </w:r>
      <w:r>
        <w:t>: Geç iyileşme veya yaranın açılması görülebilir. Deri ya da meme başında nekroz gelişebilir. Bu</w:t>
      </w:r>
      <w:r>
        <w:rPr>
          <w:spacing w:val="1"/>
        </w:rPr>
        <w:t xml:space="preserve"> </w:t>
      </w:r>
      <w:r>
        <w:t>durumda uzun süre pansumanlarla takip ya da ek cerrahi gerekebilir. Sigara içenlerde cilt kaybı ve yara</w:t>
      </w:r>
      <w:r>
        <w:rPr>
          <w:spacing w:val="1"/>
        </w:rPr>
        <w:t xml:space="preserve"> </w:t>
      </w:r>
      <w:r>
        <w:t>iyileşme</w:t>
      </w:r>
      <w:r>
        <w:rPr>
          <w:spacing w:val="-3"/>
        </w:rPr>
        <w:t xml:space="preserve"> </w:t>
      </w:r>
      <w:r>
        <w:t>problemleri</w:t>
      </w:r>
      <w:r>
        <w:rPr>
          <w:spacing w:val="-4"/>
        </w:rPr>
        <w:t xml:space="preserve"> </w:t>
      </w:r>
      <w:r>
        <w:t>daha</w:t>
      </w:r>
      <w:r>
        <w:rPr>
          <w:spacing w:val="-2"/>
        </w:rPr>
        <w:t xml:space="preserve"> </w:t>
      </w:r>
      <w:r>
        <w:t>sık</w:t>
      </w:r>
      <w:r>
        <w:rPr>
          <w:spacing w:val="-5"/>
        </w:rPr>
        <w:t xml:space="preserve"> </w:t>
      </w:r>
      <w:r>
        <w:t>görülür.</w:t>
      </w:r>
    </w:p>
    <w:p w:rsidR="00E92CE4" w:rsidRDefault="00652206">
      <w:pPr>
        <w:pStyle w:val="GvdeMetni"/>
        <w:spacing w:line="276" w:lineRule="auto"/>
        <w:ind w:right="255"/>
      </w:pPr>
      <w:r>
        <w:rPr>
          <w:u w:val="single"/>
        </w:rPr>
        <w:t>Asimetri</w:t>
      </w:r>
      <w:r>
        <w:t>:</w:t>
      </w:r>
      <w:r>
        <w:rPr>
          <w:spacing w:val="1"/>
        </w:rPr>
        <w:t xml:space="preserve"> </w:t>
      </w:r>
      <w:r>
        <w:t>Kadınların</w:t>
      </w:r>
      <w:r>
        <w:rPr>
          <w:spacing w:val="1"/>
        </w:rPr>
        <w:t xml:space="preserve"> </w:t>
      </w:r>
      <w:r>
        <w:t>çoğunda</w:t>
      </w:r>
      <w:r>
        <w:rPr>
          <w:spacing w:val="1"/>
        </w:rPr>
        <w:t xml:space="preserve"> </w:t>
      </w:r>
      <w:r>
        <w:t>göğüslerde</w:t>
      </w:r>
      <w:r>
        <w:rPr>
          <w:spacing w:val="1"/>
        </w:rPr>
        <w:t xml:space="preserve"> </w:t>
      </w:r>
      <w:r>
        <w:t>asimetri</w:t>
      </w:r>
      <w:r>
        <w:rPr>
          <w:spacing w:val="1"/>
        </w:rPr>
        <w:t xml:space="preserve"> </w:t>
      </w:r>
      <w:r>
        <w:t>doğal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görülür.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cerrahiden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oluşabilir.</w:t>
      </w:r>
      <w:r>
        <w:rPr>
          <w:spacing w:val="-7"/>
        </w:rPr>
        <w:t xml:space="preserve"> </w:t>
      </w:r>
      <w:r>
        <w:t>M</w:t>
      </w:r>
      <w:r>
        <w:t>eme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ucu</w:t>
      </w:r>
      <w:r>
        <w:rPr>
          <w:spacing w:val="-3"/>
        </w:rPr>
        <w:t xml:space="preserve"> </w:t>
      </w:r>
      <w:r>
        <w:t>şekil</w:t>
      </w:r>
      <w:r>
        <w:rPr>
          <w:spacing w:val="-4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büyüklüğünde</w:t>
      </w:r>
      <w:r>
        <w:rPr>
          <w:spacing w:val="-6"/>
        </w:rPr>
        <w:t xml:space="preserve"> </w:t>
      </w:r>
      <w:r>
        <w:t>asimetri</w:t>
      </w:r>
      <w:r>
        <w:rPr>
          <w:spacing w:val="-7"/>
        </w:rPr>
        <w:t xml:space="preserve"> </w:t>
      </w:r>
      <w:r>
        <w:t>gelişirse,</w:t>
      </w:r>
      <w:r>
        <w:rPr>
          <w:spacing w:val="-4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gerekebilir.</w:t>
      </w:r>
    </w:p>
    <w:p w:rsidR="00E92CE4" w:rsidRDefault="00652206">
      <w:pPr>
        <w:pStyle w:val="GvdeMetni"/>
        <w:spacing w:before="1" w:line="276" w:lineRule="auto"/>
        <w:ind w:right="257"/>
      </w:pPr>
      <w:r>
        <w:rPr>
          <w:u w:val="single"/>
        </w:rPr>
        <w:t>Allerjik Reaksiyonlar</w:t>
      </w:r>
      <w:r>
        <w:t>: Nadir vakalarda kullanılan bantlar, dikiş malzemesi ve sürülen kremlere karşı allerji</w:t>
      </w:r>
      <w:r>
        <w:rPr>
          <w:spacing w:val="1"/>
        </w:rPr>
        <w:t xml:space="preserve"> </w:t>
      </w:r>
      <w:r>
        <w:t>gelişebilir.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ciddi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reaksiyonlar</w:t>
      </w:r>
      <w:r>
        <w:rPr>
          <w:spacing w:val="1"/>
        </w:rPr>
        <w:t xml:space="preserve"> </w:t>
      </w:r>
      <w:r>
        <w:t>nadir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ilaçlara</w:t>
      </w:r>
      <w:r>
        <w:rPr>
          <w:spacing w:val="1"/>
        </w:rPr>
        <w:t xml:space="preserve"> </w:t>
      </w:r>
      <w:r>
        <w:t>karşı</w:t>
      </w:r>
      <w:r>
        <w:rPr>
          <w:spacing w:val="1"/>
        </w:rPr>
        <w:t xml:space="preserve"> </w:t>
      </w:r>
      <w:r>
        <w:t>gelişebilir.</w:t>
      </w:r>
      <w:r>
        <w:rPr>
          <w:spacing w:val="-3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durumlarda</w:t>
      </w:r>
      <w:r>
        <w:rPr>
          <w:spacing w:val="-3"/>
        </w:rPr>
        <w:t xml:space="preserve"> </w:t>
      </w:r>
      <w:r>
        <w:t>ek</w:t>
      </w:r>
      <w:r>
        <w:rPr>
          <w:spacing w:val="-5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gerekir.</w:t>
      </w:r>
    </w:p>
    <w:p w:rsidR="00E92CE4" w:rsidRDefault="00652206">
      <w:pPr>
        <w:pStyle w:val="GvdeMetni"/>
        <w:spacing w:line="276" w:lineRule="auto"/>
        <w:ind w:right="257"/>
      </w:pPr>
      <w:r>
        <w:rPr>
          <w:u w:val="single"/>
        </w:rPr>
        <w:t>Cerrahi Anestezi</w:t>
      </w:r>
      <w:r>
        <w:t>: Hem lokal, hem genel anestezi belli oranda risk içerir. Komplikasyon, yaralanma, hatta ölüm</w:t>
      </w:r>
      <w:r>
        <w:rPr>
          <w:spacing w:val="-53"/>
        </w:rPr>
        <w:t xml:space="preserve"> </w:t>
      </w:r>
      <w:r>
        <w:t>riski</w:t>
      </w:r>
      <w:r>
        <w:rPr>
          <w:spacing w:val="-3"/>
        </w:rPr>
        <w:t xml:space="preserve"> </w:t>
      </w:r>
      <w:r>
        <w:t>tüm</w:t>
      </w:r>
      <w:r>
        <w:rPr>
          <w:spacing w:val="-2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anestezi</w:t>
      </w:r>
      <w:r>
        <w:rPr>
          <w:spacing w:val="-4"/>
        </w:rPr>
        <w:t xml:space="preserve"> </w:t>
      </w:r>
      <w:r>
        <w:t>formlarında</w:t>
      </w:r>
      <w:r>
        <w:rPr>
          <w:spacing w:val="-3"/>
        </w:rPr>
        <w:t xml:space="preserve"> </w:t>
      </w:r>
      <w:r>
        <w:t>mevcuttur.</w:t>
      </w:r>
    </w:p>
    <w:p w:rsidR="00E92CE4" w:rsidRDefault="00652206">
      <w:pPr>
        <w:pStyle w:val="GvdeMetni"/>
        <w:spacing w:before="1" w:line="276" w:lineRule="auto"/>
        <w:ind w:right="257"/>
      </w:pPr>
      <w:r>
        <w:rPr>
          <w:u w:val="single"/>
        </w:rPr>
        <w:t>Ek cerrahi gereksinimleri</w:t>
      </w:r>
      <w:r>
        <w:t>: Komplikasyonların tedavisinde ek cerrahi veya medikal tedaviler gerekebilir. Riskler</w:t>
      </w:r>
      <w:r>
        <w:rPr>
          <w:spacing w:val="-5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seyrek</w:t>
      </w:r>
      <w:r>
        <w:rPr>
          <w:spacing w:val="1"/>
        </w:rPr>
        <w:t xml:space="preserve"> </w:t>
      </w:r>
      <w:r>
        <w:t>oluşsa</w:t>
      </w:r>
      <w:r>
        <w:rPr>
          <w:spacing w:val="1"/>
        </w:rPr>
        <w:t xml:space="preserve"> </w:t>
      </w:r>
      <w:r>
        <w:t>bile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hastada</w:t>
      </w:r>
      <w:r>
        <w:rPr>
          <w:spacing w:val="1"/>
        </w:rPr>
        <w:t xml:space="preserve"> </w:t>
      </w:r>
      <w:r>
        <w:t>bunlarla</w:t>
      </w:r>
      <w:r>
        <w:rPr>
          <w:spacing w:val="1"/>
        </w:rPr>
        <w:t xml:space="preserve"> </w:t>
      </w:r>
      <w:r>
        <w:t>karşılaşmak</w:t>
      </w:r>
      <w:r>
        <w:rPr>
          <w:spacing w:val="1"/>
        </w:rPr>
        <w:t xml:space="preserve"> </w:t>
      </w:r>
      <w:r>
        <w:t>olasıdır.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sonuçlar</w:t>
      </w:r>
      <w:r>
        <w:rPr>
          <w:spacing w:val="-6"/>
        </w:rPr>
        <w:t xml:space="preserve"> </w:t>
      </w:r>
      <w:r>
        <w:t>beklemekle</w:t>
      </w:r>
      <w:r>
        <w:rPr>
          <w:spacing w:val="-5"/>
        </w:rPr>
        <w:t xml:space="preserve"> </w:t>
      </w:r>
      <w:r>
        <w:t>birlikte</w:t>
      </w:r>
      <w:r>
        <w:rPr>
          <w:spacing w:val="-3"/>
        </w:rPr>
        <w:t xml:space="preserve"> </w:t>
      </w:r>
      <w:r>
        <w:t>sonuçlar</w:t>
      </w:r>
      <w:r>
        <w:rPr>
          <w:spacing w:val="-3"/>
        </w:rPr>
        <w:t xml:space="preserve"> </w:t>
      </w:r>
      <w:r>
        <w:t>h</w:t>
      </w:r>
      <w:r>
        <w:t>akkında</w:t>
      </w:r>
      <w:r>
        <w:rPr>
          <w:spacing w:val="-4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şekilde</w:t>
      </w:r>
      <w:r>
        <w:rPr>
          <w:spacing w:val="-4"/>
        </w:rPr>
        <w:t xml:space="preserve"> </w:t>
      </w:r>
      <w:r>
        <w:t>garanti</w:t>
      </w:r>
      <w:r>
        <w:rPr>
          <w:spacing w:val="-3"/>
        </w:rPr>
        <w:t xml:space="preserve"> </w:t>
      </w:r>
      <w:r>
        <w:t>verilemez.</w:t>
      </w:r>
    </w:p>
    <w:p w:rsidR="00E92CE4" w:rsidRDefault="00E92CE4">
      <w:pPr>
        <w:pStyle w:val="GvdeMetni"/>
        <w:spacing w:before="5"/>
        <w:ind w:left="0"/>
        <w:jc w:val="left"/>
        <w:rPr>
          <w:sz w:val="27"/>
        </w:rPr>
      </w:pPr>
    </w:p>
    <w:p w:rsidR="00E92CE4" w:rsidRDefault="00652206">
      <w:pPr>
        <w:pStyle w:val="Balk1"/>
        <w:spacing w:before="1" w:line="276" w:lineRule="auto"/>
        <w:ind w:right="259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</w:t>
      </w:r>
      <w:r>
        <w:t>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E92CE4" w:rsidRDefault="00E92CE4">
      <w:pPr>
        <w:pStyle w:val="GvdeMetni"/>
        <w:spacing w:before="8"/>
        <w:ind w:left="0"/>
        <w:jc w:val="left"/>
        <w:rPr>
          <w:b/>
          <w:sz w:val="27"/>
        </w:rPr>
      </w:pPr>
    </w:p>
    <w:p w:rsidR="00E92CE4" w:rsidRDefault="00652206">
      <w:pPr>
        <w:ind w:left="120"/>
        <w:rPr>
          <w:b/>
          <w:sz w:val="24"/>
        </w:rPr>
      </w:pPr>
      <w:r>
        <w:rPr>
          <w:b/>
          <w:sz w:val="24"/>
        </w:rPr>
        <w:t>…………..……………………………………………….….……………..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E92CE4" w:rsidRDefault="00652206">
      <w:pPr>
        <w:tabs>
          <w:tab w:val="left" w:pos="7426"/>
          <w:tab w:val="left" w:pos="9345"/>
        </w:tabs>
        <w:spacing w:before="149"/>
        <w:ind w:left="3970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E92CE4" w:rsidRDefault="00E92CE4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E92CE4">
        <w:trPr>
          <w:trHeight w:val="770"/>
        </w:trPr>
        <w:tc>
          <w:tcPr>
            <w:tcW w:w="2700" w:type="dxa"/>
          </w:tcPr>
          <w:p w:rsidR="00E92CE4" w:rsidRDefault="00652206">
            <w:pPr>
              <w:pStyle w:val="TableParagraph"/>
              <w:spacing w:before="116" w:line="237" w:lineRule="auto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</w:tr>
      <w:tr w:rsidR="00E92CE4">
        <w:trPr>
          <w:trHeight w:val="1149"/>
        </w:trPr>
        <w:tc>
          <w:tcPr>
            <w:tcW w:w="10781" w:type="dxa"/>
            <w:gridSpan w:val="4"/>
          </w:tcPr>
          <w:p w:rsidR="00E92CE4" w:rsidRDefault="00652206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E92CE4" w:rsidRDefault="00652206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E92CE4" w:rsidRDefault="00652206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E92CE4" w:rsidRDefault="00652206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E92CE4">
        <w:trPr>
          <w:trHeight w:val="462"/>
        </w:trPr>
        <w:tc>
          <w:tcPr>
            <w:tcW w:w="2700" w:type="dxa"/>
          </w:tcPr>
          <w:p w:rsidR="00E92CE4" w:rsidRDefault="00652206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</w:tr>
      <w:tr w:rsidR="00E92CE4">
        <w:trPr>
          <w:trHeight w:val="462"/>
        </w:trPr>
        <w:tc>
          <w:tcPr>
            <w:tcW w:w="2700" w:type="dxa"/>
          </w:tcPr>
          <w:p w:rsidR="00E92CE4" w:rsidRDefault="00652206"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</w:tr>
      <w:tr w:rsidR="00E92CE4">
        <w:trPr>
          <w:trHeight w:val="460"/>
        </w:trPr>
        <w:tc>
          <w:tcPr>
            <w:tcW w:w="2700" w:type="dxa"/>
          </w:tcPr>
          <w:p w:rsidR="00E92CE4" w:rsidRDefault="00652206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92CE4" w:rsidRDefault="00E92CE4">
            <w:pPr>
              <w:pStyle w:val="TableParagraph"/>
              <w:rPr>
                <w:rFonts w:ascii="Times New Roman"/>
              </w:rPr>
            </w:pPr>
          </w:p>
        </w:tc>
      </w:tr>
    </w:tbl>
    <w:p w:rsidR="00E92CE4" w:rsidRDefault="00E92CE4">
      <w:pPr>
        <w:pStyle w:val="GvdeMetni"/>
        <w:spacing w:before="9"/>
        <w:ind w:left="0"/>
        <w:jc w:val="left"/>
        <w:rPr>
          <w:b/>
          <w:sz w:val="16"/>
        </w:rPr>
      </w:pPr>
    </w:p>
    <w:p w:rsidR="00E92CE4" w:rsidRDefault="00652206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E92CE4" w:rsidRDefault="00652206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E92CE4">
      <w:pgSz w:w="11920" w:h="16850"/>
      <w:pgMar w:top="166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206" w:rsidRDefault="00652206">
      <w:r>
        <w:separator/>
      </w:r>
    </w:p>
  </w:endnote>
  <w:endnote w:type="continuationSeparator" w:id="0">
    <w:p w:rsidR="00652206" w:rsidRDefault="0065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EB2" w:rsidRDefault="00AD1EB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CE4" w:rsidRDefault="00652206">
    <w:pPr>
      <w:pStyle w:val="GvdeMetni"/>
      <w:spacing w:line="14" w:lineRule="auto"/>
      <w:ind w:left="0"/>
      <w:jc w:val="left"/>
      <w:rPr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5168;mso-position-horizontal-relative:page;mso-position-vertical-relative:page" filled="f" stroked="f">
          <v:textbox inset="0,0,0,0">
            <w:txbxContent>
              <w:p w:rsidR="00E92CE4" w:rsidRDefault="00652206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D1EB2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9pt;margin-top:808.25pt;width:53.05pt;height:12pt;z-index:-15814656;mso-position-horizontal-relative:page;mso-position-vertical-relative:page" filled="f" stroked="f">
          <v:textbox inset="0,0,0,0">
            <w:txbxContent>
              <w:p w:rsidR="00E92CE4" w:rsidRDefault="00E92CE4">
                <w:pPr>
                  <w:spacing w:line="223" w:lineRule="exact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EB2" w:rsidRDefault="00AD1E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206" w:rsidRDefault="00652206">
      <w:r>
        <w:separator/>
      </w:r>
    </w:p>
  </w:footnote>
  <w:footnote w:type="continuationSeparator" w:id="0">
    <w:p w:rsidR="00652206" w:rsidRDefault="00652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EB2" w:rsidRDefault="00AD1EB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CE4" w:rsidRDefault="00652206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0288" behindDoc="1" locked="0" layoutInCell="1" allowOverlap="1">
          <wp:simplePos x="0" y="0"/>
          <wp:positionH relativeFrom="page">
            <wp:posOffset>6486525</wp:posOffset>
          </wp:positionH>
          <wp:positionV relativeFrom="page">
            <wp:posOffset>386714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EB2" w:rsidRDefault="00AD1EB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2CE4"/>
    <w:rsid w:val="00652206"/>
    <w:rsid w:val="00AD1EB2"/>
    <w:rsid w:val="00E9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D5E352"/>
  <w15:docId w15:val="{964C200F-1B8B-431F-84C4-4D1A3B26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jc w:val="both"/>
      <w:outlineLvl w:val="1"/>
    </w:pPr>
    <w:rPr>
      <w:b/>
      <w:bCs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D1EB2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1EB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D1EB2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1EB2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1217</Words>
  <Characters>6941</Characters>
  <Application>Microsoft Office Word</Application>
  <DocSecurity>0</DocSecurity>
  <Lines>57</Lines>
  <Paragraphs>16</Paragraphs>
  <ScaleCrop>false</ScaleCrop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2023-04-01T10:32:00Z</dcterms:created>
  <dcterms:modified xsi:type="dcterms:W3CDTF">2023-04-03T11:44:00Z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